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83" w:rsidRPr="00D37CA9" w:rsidRDefault="000E3883" w:rsidP="000E3883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閱讀知樂-閱讀</w:t>
      </w:r>
      <w:r>
        <w:rPr>
          <w:rFonts w:ascii="標楷體" w:eastAsia="標楷體" w:hAnsi="標楷體" w:hint="eastAsia"/>
          <w:b/>
          <w:sz w:val="32"/>
          <w:szCs w:val="36"/>
        </w:rPr>
        <w:t>勝活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:rsidR="004C5098" w:rsidRPr="004C5098" w:rsidRDefault="004C5098" w:rsidP="004C5098">
      <w:pPr>
        <w:spacing w:line="240" w:lineRule="atLeast"/>
        <w:jc w:val="right"/>
        <w:rPr>
          <w:rFonts w:ascii="標楷體" w:eastAsia="標楷體" w:hAnsi="標楷體"/>
          <w:b/>
          <w:szCs w:val="32"/>
        </w:rPr>
      </w:pPr>
      <w:r w:rsidRPr="004C5098">
        <w:rPr>
          <w:rFonts w:ascii="標楷體" w:eastAsia="標楷體" w:hAnsi="標楷體" w:hint="eastAsia"/>
          <w:b/>
          <w:szCs w:val="32"/>
        </w:rPr>
        <w:t>111.04.21修</w:t>
      </w:r>
    </w:p>
    <w:p w:rsidR="00CF644E" w:rsidRPr="00960089" w:rsidRDefault="00CF644E" w:rsidP="00CF644E">
      <w:pPr>
        <w:widowControl/>
        <w:snapToGrid w:val="0"/>
        <w:spacing w:line="420" w:lineRule="exact"/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 w:rsidRPr="0076327D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單元一:</w:t>
      </w:r>
      <w:r w:rsidRPr="00960089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 xml:space="preserve"> 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圖書進化史</w:t>
      </w:r>
    </w:p>
    <w:p w:rsidR="007264C9" w:rsidRPr="00B25B86" w:rsidRDefault="007264C9" w:rsidP="007264C9">
      <w:pPr>
        <w:rPr>
          <w:rFonts w:ascii="標楷體" w:eastAsia="標楷體" w:hAnsi="標楷體"/>
          <w:b/>
          <w:szCs w:val="24"/>
        </w:rPr>
      </w:pPr>
      <w:r w:rsidRPr="00B25B86">
        <w:rPr>
          <w:rFonts w:ascii="標楷體" w:eastAsia="標楷體" w:hAnsi="標楷體" w:hint="eastAsia"/>
          <w:b/>
          <w:szCs w:val="24"/>
        </w:rPr>
        <w:t>一、教學設計理念說明</w:t>
      </w:r>
    </w:p>
    <w:p w:rsidR="007264C9" w:rsidRPr="003B3834" w:rsidRDefault="007264C9" w:rsidP="007264C9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3B3834">
        <w:rPr>
          <w:rFonts w:ascii="標楷體" w:eastAsia="標楷體" w:hAnsi="標楷體" w:cs="新細明體" w:hint="eastAsia"/>
          <w:szCs w:val="24"/>
        </w:rPr>
        <w:t>三年級是語文閱讀能力培養的最關鍵時期，相</w:t>
      </w:r>
      <w:r>
        <w:rPr>
          <w:rFonts w:ascii="標楷體" w:eastAsia="標楷體" w:hAnsi="標楷體" w:cs="新細明體" w:hint="eastAsia"/>
          <w:szCs w:val="24"/>
        </w:rPr>
        <w:t>較</w:t>
      </w:r>
      <w:r w:rsidRPr="003B3834">
        <w:rPr>
          <w:rFonts w:ascii="標楷體" w:eastAsia="標楷體" w:hAnsi="標楷體" w:cs="新細明體" w:hint="eastAsia"/>
          <w:szCs w:val="24"/>
        </w:rPr>
        <w:t>一、二年級，三年級的學生無論從知</w:t>
      </w:r>
      <w:r>
        <w:rPr>
          <w:rFonts w:ascii="標楷體" w:eastAsia="標楷體" w:hAnsi="標楷體" w:cs="新細明體" w:hint="eastAsia"/>
          <w:szCs w:val="24"/>
        </w:rPr>
        <w:t>識面、閱歷，還是理解力、表達能力都有相當大的提升，因此在閱讀中</w:t>
      </w:r>
      <w:r w:rsidRPr="003B3834">
        <w:rPr>
          <w:rFonts w:ascii="標楷體" w:eastAsia="標楷體" w:hAnsi="標楷體" w:cs="新細明體" w:hint="eastAsia"/>
          <w:szCs w:val="24"/>
        </w:rPr>
        <w:t>，不僅文章的篇幅增大，文章的思想內涵也再逐漸加深，</w:t>
      </w:r>
      <w:r>
        <w:rPr>
          <w:rFonts w:ascii="標楷體" w:eastAsia="標楷體" w:hAnsi="標楷體" w:cs="新細明體" w:hint="eastAsia"/>
          <w:szCs w:val="24"/>
        </w:rPr>
        <w:t>因此</w:t>
      </w:r>
      <w:r w:rsidRPr="003B3834">
        <w:rPr>
          <w:rFonts w:ascii="標楷體" w:eastAsia="標楷體" w:hAnsi="標楷體" w:cs="新細明體" w:hint="eastAsia"/>
          <w:szCs w:val="24"/>
        </w:rPr>
        <w:t>從淺層的讀懂文章，分清句子和段落，到從原文中找到問題的答案，再到深層意義上的理解。</w:t>
      </w:r>
      <w:r>
        <w:rPr>
          <w:rFonts w:ascii="標楷體" w:eastAsia="標楷體" w:hAnsi="標楷體" w:cs="新細明體" w:hint="eastAsia"/>
          <w:szCs w:val="24"/>
        </w:rPr>
        <w:t>希望藉由</w:t>
      </w:r>
      <w:r w:rsidR="005164A5">
        <w:rPr>
          <w:rFonts w:ascii="標楷體" w:eastAsia="標楷體" w:hAnsi="標楷體" w:cs="新細明體" w:hint="eastAsia"/>
          <w:szCs w:val="24"/>
        </w:rPr>
        <w:t>閱讀課</w:t>
      </w:r>
      <w:r w:rsidRPr="006D1A8E">
        <w:rPr>
          <w:rFonts w:ascii="標楷體" w:eastAsia="標楷體" w:hAnsi="標楷體" w:cs="新細明體" w:hint="eastAsia"/>
          <w:szCs w:val="24"/>
        </w:rPr>
        <w:t>的學習，</w:t>
      </w:r>
      <w:r w:rsidRPr="003B3834">
        <w:rPr>
          <w:rFonts w:ascii="標楷體" w:eastAsia="標楷體" w:hAnsi="標楷體" w:cs="新細明體" w:hint="eastAsia"/>
          <w:szCs w:val="24"/>
        </w:rPr>
        <w:t>提</w:t>
      </w:r>
      <w:r>
        <w:rPr>
          <w:rFonts w:ascii="標楷體" w:eastAsia="標楷體" w:hAnsi="標楷體" w:cs="新細明體" w:hint="eastAsia"/>
          <w:szCs w:val="24"/>
        </w:rPr>
        <w:t>升</w:t>
      </w:r>
      <w:r w:rsidRPr="003B3834">
        <w:rPr>
          <w:rFonts w:ascii="標楷體" w:eastAsia="標楷體" w:hAnsi="標楷體" w:cs="新細明體" w:hint="eastAsia"/>
          <w:szCs w:val="24"/>
        </w:rPr>
        <w:t>三年級的閱讀理解、分析、概括能力。</w:t>
      </w:r>
    </w:p>
    <w:p w:rsidR="007264C9" w:rsidRDefault="007264C9" w:rsidP="007264C9">
      <w:pPr>
        <w:pStyle w:val="a3"/>
        <w:rPr>
          <w:rFonts w:ascii="標楷體" w:eastAsia="標楷體" w:hAnsi="標楷體" w:cs="新細明體"/>
          <w:b/>
          <w:sz w:val="24"/>
          <w:szCs w:val="24"/>
          <w:lang w:eastAsia="zh-TW"/>
        </w:rPr>
      </w:pPr>
    </w:p>
    <w:p w:rsidR="007264C9" w:rsidRPr="00B25B86" w:rsidRDefault="007264C9" w:rsidP="007264C9">
      <w:pPr>
        <w:pStyle w:val="a3"/>
        <w:rPr>
          <w:rFonts w:ascii="標楷體" w:eastAsia="標楷體" w:hAnsi="標楷體"/>
          <w:b/>
          <w:sz w:val="24"/>
          <w:szCs w:val="24"/>
          <w:lang w:eastAsia="zh-TW"/>
        </w:rPr>
      </w:pPr>
      <w:r w:rsidRPr="00B25B86">
        <w:rPr>
          <w:rFonts w:ascii="標楷體" w:eastAsia="標楷體" w:hAnsi="標楷體" w:cs="新細明體" w:hint="eastAsia"/>
          <w:b/>
          <w:sz w:val="24"/>
          <w:szCs w:val="24"/>
          <w:lang w:eastAsia="zh-TW"/>
        </w:rPr>
        <w:t>二、教學設計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7264C9" w:rsidRPr="00101F50" w:rsidTr="008E44DE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264C9" w:rsidRPr="00101F50" w:rsidRDefault="007264C9" w:rsidP="008E44D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64C9" w:rsidRPr="009E26EC" w:rsidRDefault="007264C9" w:rsidP="008E44DE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三年級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264C9" w:rsidRPr="00101F50" w:rsidRDefault="007264C9" w:rsidP="008E44D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7264C9" w:rsidRPr="00730302" w:rsidRDefault="007264C9" w:rsidP="008E44DE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7264C9" w:rsidRPr="00101F50" w:rsidTr="008E44DE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264C9" w:rsidRPr="00101F50" w:rsidRDefault="007264C9" w:rsidP="008E44D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264C9" w:rsidRPr="00101F50" w:rsidRDefault="00CD137F" w:rsidP="008E44DE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</w:t>
            </w:r>
            <w:r w:rsidR="007264C9">
              <w:rPr>
                <w:rFonts w:eastAsia="標楷體" w:hAnsi="標楷體" w:hint="eastAsia"/>
                <w:noProof/>
              </w:rPr>
              <w:t>語文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264C9" w:rsidRPr="00101F50" w:rsidRDefault="007264C9" w:rsidP="008E44D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7264C9" w:rsidRPr="00101F50" w:rsidRDefault="007264C9" w:rsidP="008E44DE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</w:t>
            </w:r>
            <w:r w:rsidR="00CE1C28">
              <w:rPr>
                <w:rFonts w:ascii="標楷體" w:eastAsia="標楷體" w:hAnsi="標楷體" w:hint="eastAsia"/>
                <w:noProof/>
              </w:rPr>
              <w:t>2</w:t>
            </w:r>
            <w:r>
              <w:rPr>
                <w:rFonts w:ascii="標楷體" w:eastAsia="標楷體" w:hAnsi="標楷體" w:hint="eastAsia"/>
                <w:noProof/>
              </w:rPr>
              <w:t>節，</w:t>
            </w:r>
            <w:r w:rsidR="00CE1C28">
              <w:rPr>
                <w:rFonts w:ascii="標楷體" w:eastAsia="標楷體" w:hAnsi="標楷體" w:hint="eastAsia"/>
                <w:noProof/>
              </w:rPr>
              <w:t>8</w:t>
            </w:r>
            <w:r>
              <w:rPr>
                <w:rFonts w:ascii="標楷體" w:eastAsia="標楷體" w:hAnsi="標楷體" w:hint="eastAsia"/>
                <w:noProof/>
              </w:rPr>
              <w:t>0分鐘</w:t>
            </w:r>
          </w:p>
        </w:tc>
      </w:tr>
    </w:tbl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110"/>
        <w:gridCol w:w="4962"/>
      </w:tblGrid>
      <w:tr w:rsidR="007264C9" w:rsidRPr="00B54AF0" w:rsidTr="004E092C">
        <w:trPr>
          <w:trHeight w:val="2919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7264C9" w:rsidRPr="00B54AF0" w:rsidRDefault="007264C9" w:rsidP="008E44DE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7264C9" w:rsidRPr="00B54AF0" w:rsidRDefault="007264C9" w:rsidP="008E44DE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56F4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 具備探索問題的思考能力，並透過體驗與實踐處理日常生活問題。</w:t>
            </w:r>
          </w:p>
          <w:p w:rsidR="007264C9" w:rsidRPr="00B54AF0" w:rsidRDefault="007264C9" w:rsidP="008E44DE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42F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E-B2 具備科技與資訊應用的基本素養，並理解各類媒體內容的意義與影響。</w:t>
            </w:r>
          </w:p>
          <w:p w:rsidR="007264C9" w:rsidRPr="00B54AF0" w:rsidRDefault="007264C9" w:rsidP="008E44DE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7264C9" w:rsidRPr="00B54AF0" w:rsidRDefault="007264C9" w:rsidP="008E44DE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736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7264C9" w:rsidRPr="00B54AF0" w:rsidRDefault="007264C9" w:rsidP="004E092C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12A0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國-E-B2理解網際網路和資訊科技對學習的重要性，藉以擴展語文學習的範疇，並培養審慎使用各類資訊的能力。</w:t>
            </w:r>
          </w:p>
        </w:tc>
      </w:tr>
      <w:tr w:rsidR="007264C9" w:rsidRPr="00B54AF0" w:rsidTr="008E44DE">
        <w:trPr>
          <w:trHeight w:val="840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7264C9" w:rsidRPr="00B54AF0" w:rsidRDefault="007264C9" w:rsidP="008E44DE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264C9" w:rsidRPr="00B54AF0" w:rsidRDefault="007264C9" w:rsidP="008E44DE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9072" w:type="dxa"/>
            <w:gridSpan w:val="2"/>
          </w:tcPr>
          <w:p w:rsidR="00EA4220" w:rsidRDefault="00EA4220" w:rsidP="00EA4220">
            <w:pPr>
              <w:pStyle w:val="a3"/>
              <w:spacing w:before="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5-Ⅱ-8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運用預測、推論、提問等策略，增進對文本的理解。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5-</w:t>
            </w:r>
            <w:r>
              <w:rPr>
                <w:lang w:eastAsia="zh-TW"/>
              </w:rPr>
              <w:t>Ⅱ</w:t>
            </w:r>
            <w:r>
              <w:rPr>
                <w:rFonts w:hint="eastAsia"/>
                <w:lang w:eastAsia="zh-TW"/>
              </w:rPr>
              <w:t xml:space="preserve">-10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透過大量閱讀，體會閱讀的樂趣。</w:t>
            </w:r>
          </w:p>
          <w:p w:rsidR="000E28A3" w:rsidRPr="000E28A3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1a-II-1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展現自己能力、興趣與長處，並表達自己的想法和感受。</w:t>
            </w:r>
          </w:p>
        </w:tc>
      </w:tr>
      <w:tr w:rsidR="007264C9" w:rsidRPr="00B54AF0" w:rsidTr="008E44DE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64C9" w:rsidRPr="00B54AF0" w:rsidRDefault="007264C9" w:rsidP="008E44DE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64C9" w:rsidRPr="00B54AF0" w:rsidRDefault="007264C9" w:rsidP="008E44DE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Ad-Ⅱ-2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篇章的大意、主旨與簡單結構。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故事、童詩、現代散文等。</w:t>
            </w:r>
          </w:p>
          <w:p w:rsidR="007264C9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Aa-II-3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自我探索的想法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與感受。</w:t>
            </w:r>
          </w:p>
        </w:tc>
      </w:tr>
      <w:tr w:rsidR="007264C9" w:rsidRPr="00B54AF0" w:rsidTr="008E44DE">
        <w:tc>
          <w:tcPr>
            <w:tcW w:w="5778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7264C9" w:rsidRPr="00B54AF0" w:rsidRDefault="007264C9" w:rsidP="008E44DE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pct12" w:color="auto" w:fill="auto"/>
          </w:tcPr>
          <w:p w:rsidR="007264C9" w:rsidRPr="00B54AF0" w:rsidRDefault="007264C9" w:rsidP="008E44DE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7264C9" w:rsidRPr="00B54AF0" w:rsidTr="008E44DE"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64C9" w:rsidRPr="00B54AF0" w:rsidRDefault="00447B81" w:rsidP="008E44DE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kern w:val="2"/>
                <w:sz w:val="24"/>
                <w:lang w:eastAsia="zh-TW"/>
              </w:rPr>
              <w:object w:dxaOrig="1275" w:dyaOrig="3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45pt;height:163.25pt" o:ole="">
                  <v:imagedata r:id="rId8" o:title=""/>
                </v:shape>
                <o:OLEObject Type="Embed" ProgID="PBrush" ShapeID="_x0000_i1025" DrawAspect="Content" ObjectID="_1750082282" r:id="rId9"/>
              </w:objec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5A38C6" w:rsidRPr="005A38C6" w:rsidRDefault="005A38C6" w:rsidP="005A38C6">
            <w:pPr>
              <w:pStyle w:val="a5"/>
              <w:numPr>
                <w:ilvl w:val="0"/>
                <w:numId w:val="24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 w:rsidRPr="005A38C6">
              <w:rPr>
                <w:rFonts w:ascii="標楷體" w:eastAsia="標楷體" w:hAnsi="標楷體" w:cs="標楷體i.." w:hint="eastAsia"/>
                <w:szCs w:val="24"/>
                <w:lang w:eastAsia="zh-TW"/>
              </w:rPr>
              <w:t>請大家想一想，圖書是否從以前就是現在這個形式？</w:t>
            </w:r>
          </w:p>
          <w:p w:rsidR="007264C9" w:rsidRPr="005A38C6" w:rsidRDefault="005A38C6" w:rsidP="005A38C6">
            <w:pPr>
              <w:pStyle w:val="a5"/>
              <w:numPr>
                <w:ilvl w:val="0"/>
                <w:numId w:val="24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 w:rsidRPr="005A38C6">
              <w:rPr>
                <w:rFonts w:ascii="標楷體" w:eastAsia="標楷體" w:hAnsi="標楷體" w:cs="標楷體i.." w:hint="eastAsia"/>
                <w:szCs w:val="24"/>
                <w:lang w:eastAsia="zh-TW"/>
              </w:rPr>
              <w:t>在紙張發明之前，文字是怎麼樣被記載的？記載在哪裡？</w:t>
            </w:r>
          </w:p>
        </w:tc>
      </w:tr>
      <w:tr w:rsidR="007264C9" w:rsidRPr="00B54AF0" w:rsidTr="008E44DE"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7264C9" w:rsidRPr="00B54AF0" w:rsidRDefault="007264C9" w:rsidP="008E44DE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7264C9" w:rsidRPr="00B54AF0" w:rsidTr="008E44DE">
        <w:tc>
          <w:tcPr>
            <w:tcW w:w="10740" w:type="dxa"/>
            <w:gridSpan w:val="4"/>
            <w:shd w:val="clear" w:color="auto" w:fill="auto"/>
          </w:tcPr>
          <w:p w:rsidR="005A38C6" w:rsidRPr="008657DC" w:rsidRDefault="005A38C6" w:rsidP="005A38C6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657D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 認識文字載體的演進。</w:t>
            </w:r>
          </w:p>
          <w:p w:rsidR="00867B18" w:rsidRPr="000F0C05" w:rsidRDefault="005A38C6" w:rsidP="005A38C6">
            <w:pPr>
              <w:rPr>
                <w:lang w:eastAsia="zh-TW"/>
              </w:rPr>
            </w:pPr>
            <w:r w:rsidRPr="008657D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 激發學生對未來圖書形式的想像及創造力。</w:t>
            </w:r>
          </w:p>
        </w:tc>
      </w:tr>
    </w:tbl>
    <w:tbl>
      <w:tblPr>
        <w:tblW w:w="10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962"/>
        <w:gridCol w:w="8003"/>
      </w:tblGrid>
      <w:tr w:rsidR="00504715" w:rsidRPr="000B18ED" w:rsidTr="00504715">
        <w:trPr>
          <w:trHeight w:val="1249"/>
          <w:jc w:val="center"/>
        </w:trPr>
        <w:tc>
          <w:tcPr>
            <w:tcW w:w="16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0E28A3" w:rsidRDefault="000E28A3" w:rsidP="00504715">
            <w:pPr>
              <w:snapToGrid w:val="0"/>
            </w:pPr>
            <w:r>
              <w:rPr>
                <w:rFonts w:ascii="文鼎新藝體" w:eastAsia="文鼎新藝體" w:hint="eastAsia"/>
              </w:rPr>
              <w:t>【</w:t>
            </w:r>
            <w:r>
              <w:t>閱讀素養教育</w:t>
            </w:r>
            <w:r>
              <w:rPr>
                <w:rFonts w:ascii="文鼎新藝體" w:eastAsia="文鼎新藝體" w:hint="eastAsia"/>
              </w:rPr>
              <w:t>】</w:t>
            </w:r>
          </w:p>
          <w:p w:rsidR="00504715" w:rsidRPr="000B18ED" w:rsidRDefault="000E28A3" w:rsidP="00504715">
            <w:pPr>
              <w:snapToGrid w:val="0"/>
              <w:rPr>
                <w:rFonts w:ascii="Calibri" w:eastAsia="新細明體" w:hAnsi="Calibri" w:cs="Times New Roman"/>
              </w:rPr>
            </w:pPr>
            <w:r>
              <w:t>閱</w:t>
            </w:r>
            <w:r>
              <w:t xml:space="preserve"> E1 </w:t>
            </w:r>
            <w:r>
              <w:t>認識一般生活情境中</w:t>
            </w:r>
            <w:r>
              <w:t xml:space="preserve"> </w:t>
            </w:r>
            <w:r>
              <w:t>需要使用的，以及學</w:t>
            </w:r>
            <w:r>
              <w:t xml:space="preserve"> </w:t>
            </w:r>
            <w:r>
              <w:t>習學科基礎知識所應</w:t>
            </w:r>
            <w:r>
              <w:t xml:space="preserve"> </w:t>
            </w:r>
            <w:r>
              <w:t>具備的字詞彙。</w:t>
            </w:r>
          </w:p>
        </w:tc>
      </w:tr>
    </w:tbl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4077"/>
        <w:gridCol w:w="2864"/>
        <w:gridCol w:w="743"/>
        <w:gridCol w:w="1525"/>
        <w:gridCol w:w="1531"/>
      </w:tblGrid>
      <w:tr w:rsidR="007264C9" w:rsidRPr="00B54AF0" w:rsidTr="008E44DE">
        <w:tc>
          <w:tcPr>
            <w:tcW w:w="4077" w:type="dxa"/>
            <w:shd w:val="clear" w:color="auto" w:fill="D9D9D9" w:themeFill="background1" w:themeFillShade="D9"/>
          </w:tcPr>
          <w:p w:rsidR="007264C9" w:rsidRPr="00730302" w:rsidRDefault="007264C9" w:rsidP="008E44DE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7264C9" w:rsidRPr="00B54AF0" w:rsidRDefault="007264C9" w:rsidP="008E44DE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Style w:val="ac"/>
                <w:rFonts w:eastAsia="標楷體" w:hAnsi="標楷體"/>
                <w:noProof/>
                <w:color w:val="auto"/>
                <w:sz w:val="24"/>
                <w:szCs w:val="24"/>
                <w:u w:val="none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國立公共資訊圖書館</w:t>
            </w:r>
            <w:hyperlink r:id="rId10" w:history="1">
              <w:r w:rsidRPr="00B54AF0">
                <w:rPr>
                  <w:rStyle w:val="ac"/>
                  <w:rFonts w:ascii="標楷體" w:eastAsia="標楷體" w:hAnsi="標楷體"/>
                  <w:sz w:val="24"/>
                  <w:szCs w:val="24"/>
                  <w:lang w:eastAsia="zh-TW"/>
                </w:rPr>
                <w:t>https://www.nlpi.edu.tw/Child/Class/Class2.htm</w:t>
              </w:r>
            </w:hyperlink>
          </w:p>
          <w:p w:rsidR="007264C9" w:rsidRDefault="007264C9" w:rsidP="008E44DE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自編教材PPT，匯整圖書館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年級適用繪本</w:t>
            </w:r>
          </w:p>
          <w:p w:rsidR="007264C9" w:rsidRPr="00B54AF0" w:rsidRDefault="007264C9" w:rsidP="008E44DE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noProof/>
                <w:sz w:val="24"/>
                <w:szCs w:val="24"/>
              </w:rPr>
              <w:t>自編學習單</w:t>
            </w:r>
          </w:p>
        </w:tc>
      </w:tr>
      <w:tr w:rsidR="00C77E05" w:rsidRPr="00B54AF0" w:rsidTr="000256DA">
        <w:trPr>
          <w:trHeight w:val="372"/>
        </w:trPr>
        <w:tc>
          <w:tcPr>
            <w:tcW w:w="10740" w:type="dxa"/>
            <w:gridSpan w:val="5"/>
            <w:shd w:val="clear" w:color="auto" w:fill="D9D9D9" w:themeFill="background1" w:themeFillShade="D9"/>
          </w:tcPr>
          <w:p w:rsidR="00C77E05" w:rsidRPr="00B54AF0" w:rsidRDefault="00C77E05" w:rsidP="00856F42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教學活動設計</w:t>
            </w:r>
          </w:p>
        </w:tc>
      </w:tr>
      <w:tr w:rsidR="00C77E05" w:rsidRPr="00B54AF0" w:rsidTr="000256DA">
        <w:trPr>
          <w:trHeight w:val="649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:rsidR="00C77E05" w:rsidRPr="00B54AF0" w:rsidRDefault="00C77E05" w:rsidP="00856F4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C77E05" w:rsidRPr="00B54AF0" w:rsidRDefault="00C77E05" w:rsidP="00856F42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  <w:p w:rsidR="00C77E05" w:rsidRPr="00B54AF0" w:rsidRDefault="00C77E05" w:rsidP="00856F4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77E05" w:rsidRPr="00B54AF0" w:rsidRDefault="00C77E05" w:rsidP="00856F4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教學資源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C77E05" w:rsidRPr="00B54AF0" w:rsidRDefault="00C77E05" w:rsidP="00856F4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評量</w:t>
            </w:r>
          </w:p>
        </w:tc>
      </w:tr>
      <w:tr w:rsidR="00C77E05" w:rsidRPr="00B54AF0" w:rsidTr="000256DA">
        <w:trPr>
          <w:trHeight w:val="649"/>
        </w:trPr>
        <w:tc>
          <w:tcPr>
            <w:tcW w:w="6941" w:type="dxa"/>
            <w:gridSpan w:val="2"/>
          </w:tcPr>
          <w:p w:rsidR="00C77E05" w:rsidRPr="00C45130" w:rsidRDefault="00C77E05" w:rsidP="00856F42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lang w:eastAsia="zh-TW"/>
              </w:rPr>
              <w:t>單元一</w:t>
            </w:r>
            <w:r w:rsidRPr="00C45130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r w:rsidR="00C45130" w:rsidRPr="00C45130">
              <w:rPr>
                <w:rFonts w:hint="eastAsia"/>
                <w:sz w:val="24"/>
                <w:szCs w:val="24"/>
                <w:lang w:eastAsia="zh-TW"/>
              </w:rPr>
              <w:t>圖書進化史</w:t>
            </w:r>
            <w:r w:rsidR="00585FB3">
              <w:rPr>
                <w:rFonts w:hint="eastAsia"/>
                <w:sz w:val="24"/>
                <w:szCs w:val="24"/>
                <w:lang w:eastAsia="zh-TW"/>
              </w:rPr>
              <w:t>(2</w:t>
            </w:r>
            <w:r w:rsidRPr="00C45130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="00C45130" w:rsidRPr="00C45130">
              <w:rPr>
                <w:rFonts w:hint="eastAsia"/>
                <w:lang w:eastAsia="zh-TW"/>
              </w:rPr>
              <w:t xml:space="preserve"> </w:t>
            </w:r>
          </w:p>
          <w:p w:rsidR="00C77E05" w:rsidRPr="00C45130" w:rsidRDefault="00C77E05" w:rsidP="00856F4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C4513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585FB3" w:rsidRDefault="00C45130" w:rsidP="00856F42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lang w:eastAsia="zh-TW"/>
              </w:rPr>
              <w:t>圖書是否從以前就是現在這個形式？</w:t>
            </w:r>
          </w:p>
          <w:p w:rsidR="00C77E05" w:rsidRPr="00C45130" w:rsidRDefault="00C77E05" w:rsidP="00856F42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C4513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45130" w:rsidRPr="00C45130" w:rsidRDefault="00C45130" w:rsidP="00C45130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lang w:eastAsia="zh-TW"/>
              </w:rPr>
              <w:t>文字載體的演進介紹</w:t>
            </w:r>
            <w:r w:rsidR="00585FB3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  <w:p w:rsidR="00C45130" w:rsidRPr="00C45130" w:rsidRDefault="00C45130" w:rsidP="00C45130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lang w:eastAsia="zh-TW"/>
              </w:rPr>
              <w:t>介紹文字載體的演進</w:t>
            </w:r>
            <w:r w:rsidRPr="00C45130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="00A1585F">
              <w:rPr>
                <w:rFonts w:hint="eastAsia"/>
                <w:sz w:val="24"/>
                <w:szCs w:val="24"/>
                <w:lang w:eastAsia="zh-TW"/>
              </w:rPr>
              <w:t>結繩→甲骨→青銅→簡帛</w:t>
            </w:r>
            <w:r w:rsidR="00A1585F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C45130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C77E05" w:rsidRPr="00C45130" w:rsidRDefault="00C77E05" w:rsidP="00C45130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4513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77E05" w:rsidRPr="00C45130" w:rsidRDefault="00585FB3" w:rsidP="00856F4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學習心得分享。</w:t>
            </w:r>
          </w:p>
          <w:p w:rsidR="00C77E05" w:rsidRPr="00C45130" w:rsidRDefault="00C77E05" w:rsidP="00856F42">
            <w:pPr>
              <w:jc w:val="center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C4513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《第一節課  結束</w:t>
            </w:r>
            <w:r w:rsidRPr="00C45130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》</w:t>
            </w:r>
          </w:p>
          <w:p w:rsidR="00C45130" w:rsidRPr="00633903" w:rsidRDefault="00C45130" w:rsidP="00856F42">
            <w:pPr>
              <w:jc w:val="center"/>
              <w:rPr>
                <w:rFonts w:ascii="新細明體" w:eastAsia="新細明體" w:hAnsi="新細明體"/>
                <w:color w:val="FF0000"/>
                <w:sz w:val="24"/>
                <w:szCs w:val="24"/>
                <w:lang w:eastAsia="zh-TW"/>
              </w:rPr>
            </w:pPr>
          </w:p>
          <w:p w:rsidR="00585FB3" w:rsidRPr="00C45130" w:rsidRDefault="00585FB3" w:rsidP="00585FB3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C4513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585FB3" w:rsidRPr="00C45130" w:rsidRDefault="00585FB3" w:rsidP="00585FB3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lang w:eastAsia="zh-TW"/>
              </w:rPr>
              <w:t>在紙張發明之前，文字是怎麼樣被記載的？記載在哪裡？</w:t>
            </w:r>
            <w:r w:rsidRPr="00C45130">
              <w:rPr>
                <w:sz w:val="24"/>
                <w:szCs w:val="24"/>
                <w:lang w:eastAsia="zh-TW"/>
              </w:rPr>
              <w:t xml:space="preserve"> </w:t>
            </w:r>
          </w:p>
          <w:p w:rsidR="00585FB3" w:rsidRPr="00C45130" w:rsidRDefault="00585FB3" w:rsidP="00585FB3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C4513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585FB3" w:rsidRPr="00C45130" w:rsidRDefault="00585FB3" w:rsidP="00585FB3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lang w:eastAsia="zh-TW"/>
              </w:rPr>
              <w:t>文字載體的演進介紹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  <w:p w:rsidR="00585FB3" w:rsidRPr="00C45130" w:rsidRDefault="00585FB3" w:rsidP="00585FB3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lang w:eastAsia="zh-TW"/>
              </w:rPr>
              <w:t>紙</w:t>
            </w:r>
            <w:r w:rsidRPr="00C45130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C45130">
              <w:rPr>
                <w:rFonts w:hint="eastAsia"/>
                <w:sz w:val="24"/>
                <w:szCs w:val="24"/>
                <w:lang w:eastAsia="zh-TW"/>
              </w:rPr>
              <w:t>卷軸裝→經摺裝→蝴蝶裝→包背裝→線裝→膠裝</w:t>
            </w:r>
            <w:r w:rsidRPr="00C45130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C45130">
              <w:rPr>
                <w:rFonts w:hint="eastAsia"/>
                <w:sz w:val="24"/>
                <w:szCs w:val="24"/>
                <w:lang w:eastAsia="zh-TW"/>
              </w:rPr>
              <w:t>→電子書。</w:t>
            </w:r>
          </w:p>
          <w:p w:rsidR="00585FB3" w:rsidRPr="00C45130" w:rsidRDefault="00585FB3" w:rsidP="00585FB3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4513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585FB3" w:rsidRPr="00585FB3" w:rsidRDefault="00585FB3" w:rsidP="00585FB3">
            <w:pPr>
              <w:rPr>
                <w:sz w:val="24"/>
                <w:szCs w:val="24"/>
                <w:lang w:eastAsia="zh-TW"/>
              </w:rPr>
            </w:pPr>
            <w:r w:rsidRPr="00C45130">
              <w:rPr>
                <w:rFonts w:hint="eastAsia"/>
                <w:sz w:val="24"/>
                <w:szCs w:val="24"/>
                <w:lang w:eastAsia="zh-TW"/>
              </w:rPr>
              <w:t>【腦力激盪】請學生對比古今文字載體的特色，並發揮想像力，試著想一想未來文字載體的形式，並上台分享。</w:t>
            </w:r>
          </w:p>
          <w:p w:rsidR="00C77E05" w:rsidRPr="00585FB3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585FB3">
            <w:pPr>
              <w:jc w:val="center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585FB3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《第二節課  結束</w:t>
            </w:r>
            <w:r w:rsidRPr="00585FB3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》</w:t>
            </w:r>
          </w:p>
        </w:tc>
        <w:tc>
          <w:tcPr>
            <w:tcW w:w="743" w:type="dxa"/>
          </w:tcPr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77E05" w:rsidRDefault="00C77E05" w:rsidP="00856F42">
            <w:pPr>
              <w:rPr>
                <w:sz w:val="24"/>
                <w:szCs w:val="24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77E05" w:rsidRPr="00B54AF0" w:rsidRDefault="00C77E05" w:rsidP="00856F42">
            <w:pPr>
              <w:rPr>
                <w:sz w:val="24"/>
                <w:szCs w:val="24"/>
              </w:rPr>
            </w:pPr>
          </w:p>
          <w:p w:rsidR="0062677D" w:rsidRDefault="0062677D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45130" w:rsidP="00856F42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77E05" w:rsidRPr="00B54AF0" w:rsidRDefault="00C77E05" w:rsidP="00856F42">
            <w:pPr>
              <w:rPr>
                <w:sz w:val="24"/>
                <w:szCs w:val="24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585FB3" w:rsidP="00856F42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77E05" w:rsidRPr="00B54AF0" w:rsidRDefault="00C77E05" w:rsidP="00856F42">
            <w:pPr>
              <w:rPr>
                <w:sz w:val="24"/>
                <w:szCs w:val="24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</w:rPr>
            </w:pPr>
          </w:p>
          <w:p w:rsidR="00C77E05" w:rsidRPr="00B54AF0" w:rsidRDefault="00585FB3" w:rsidP="00856F42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77E05" w:rsidRPr="00B54AF0" w:rsidRDefault="00C77E05" w:rsidP="00856F42">
            <w:pPr>
              <w:rPr>
                <w:sz w:val="24"/>
                <w:szCs w:val="24"/>
              </w:rPr>
            </w:pPr>
          </w:p>
          <w:p w:rsidR="00C77E05" w:rsidRPr="00B54AF0" w:rsidRDefault="00C77E05" w:rsidP="00585FB3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PPT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簡報檔</w:t>
            </w: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585FB3" w:rsidP="00856F42">
            <w:pPr>
              <w:rPr>
                <w:sz w:val="24"/>
                <w:szCs w:val="24"/>
                <w:lang w:eastAsia="zh-TW"/>
              </w:rPr>
            </w:pPr>
            <w:r w:rsidRPr="00585FB3">
              <w:rPr>
                <w:rFonts w:hint="eastAsia"/>
                <w:sz w:val="24"/>
                <w:szCs w:val="24"/>
                <w:lang w:eastAsia="zh-TW"/>
              </w:rPr>
              <w:t>PPT</w:t>
            </w:r>
            <w:r w:rsidRPr="00585FB3">
              <w:rPr>
                <w:rFonts w:hint="eastAsia"/>
                <w:sz w:val="24"/>
                <w:szCs w:val="24"/>
                <w:lang w:eastAsia="zh-TW"/>
              </w:rPr>
              <w:t>簡報檔</w:t>
            </w: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</w:tcPr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Default="00C77E05" w:rsidP="00856F42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</w:t>
            </w:r>
          </w:p>
          <w:p w:rsidR="00585FB3" w:rsidRDefault="00585FB3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能口頭分享</w:t>
            </w: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  <w:p w:rsidR="00585FB3" w:rsidRPr="00585FB3" w:rsidRDefault="00585FB3" w:rsidP="00585FB3">
            <w:pPr>
              <w:rPr>
                <w:sz w:val="24"/>
                <w:szCs w:val="24"/>
                <w:lang w:eastAsia="zh-TW"/>
              </w:rPr>
            </w:pPr>
            <w:r w:rsidRPr="00585FB3">
              <w:rPr>
                <w:rFonts w:hint="eastAsia"/>
                <w:sz w:val="24"/>
                <w:szCs w:val="24"/>
                <w:lang w:eastAsia="zh-TW"/>
              </w:rPr>
              <w:t>能專心聽講</w:t>
            </w:r>
          </w:p>
          <w:p w:rsidR="00585FB3" w:rsidRPr="00585FB3" w:rsidRDefault="00585FB3" w:rsidP="00585FB3">
            <w:pPr>
              <w:rPr>
                <w:sz w:val="24"/>
                <w:szCs w:val="24"/>
                <w:lang w:eastAsia="zh-TW"/>
              </w:rPr>
            </w:pPr>
          </w:p>
          <w:p w:rsidR="00C77E05" w:rsidRPr="00B54AF0" w:rsidRDefault="00585FB3" w:rsidP="00585FB3">
            <w:pPr>
              <w:rPr>
                <w:sz w:val="24"/>
                <w:szCs w:val="24"/>
                <w:lang w:eastAsia="zh-TW"/>
              </w:rPr>
            </w:pPr>
            <w:r w:rsidRPr="00585FB3">
              <w:rPr>
                <w:rFonts w:hint="eastAsia"/>
                <w:sz w:val="24"/>
                <w:szCs w:val="24"/>
                <w:lang w:eastAsia="zh-TW"/>
              </w:rPr>
              <w:t>能口頭分享</w:t>
            </w:r>
          </w:p>
          <w:p w:rsidR="00C77E05" w:rsidRPr="00B54AF0" w:rsidRDefault="00C77E05" w:rsidP="00856F42">
            <w:pPr>
              <w:rPr>
                <w:sz w:val="24"/>
                <w:szCs w:val="24"/>
                <w:lang w:eastAsia="zh-TW"/>
              </w:rPr>
            </w:pPr>
          </w:p>
        </w:tc>
      </w:tr>
    </w:tbl>
    <w:p w:rsidR="00952615" w:rsidRDefault="00952615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0256DA" w:rsidRDefault="000256DA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952615" w:rsidRDefault="00952615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952615" w:rsidRDefault="00952615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952615" w:rsidRDefault="00952615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952615" w:rsidRDefault="00952615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952615" w:rsidRDefault="00952615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952615" w:rsidRDefault="00952615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952615" w:rsidRDefault="00952615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504715" w:rsidRDefault="00504715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504715" w:rsidRDefault="00504715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504715" w:rsidRDefault="00504715" w:rsidP="00C77E0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185CD7" w:rsidRPr="006A3CEF" w:rsidRDefault="00185CD7" w:rsidP="00185CD7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185CD7" w:rsidRPr="00D86E6D" w:rsidTr="00D07F25">
        <w:trPr>
          <w:trHeight w:val="486"/>
          <w:jc w:val="center"/>
        </w:trPr>
        <w:tc>
          <w:tcPr>
            <w:tcW w:w="1413" w:type="dxa"/>
            <w:vAlign w:val="center"/>
          </w:tcPr>
          <w:p w:rsidR="00185CD7" w:rsidRPr="00D86E6D" w:rsidRDefault="00185CD7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185CD7" w:rsidRPr="00D86E6D" w:rsidRDefault="00185CD7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185CD7" w:rsidRPr="00D86E6D" w:rsidRDefault="00185CD7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185CD7" w:rsidRPr="00D86E6D" w:rsidRDefault="00185CD7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185CD7" w:rsidRPr="00D86E6D" w:rsidRDefault="00185CD7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185CD7" w:rsidRPr="00D25851" w:rsidTr="00D07F25">
        <w:trPr>
          <w:trHeight w:val="1405"/>
          <w:jc w:val="center"/>
        </w:trPr>
        <w:tc>
          <w:tcPr>
            <w:tcW w:w="1413" w:type="dxa"/>
            <w:vAlign w:val="center"/>
          </w:tcPr>
          <w:p w:rsidR="00185CD7" w:rsidRPr="00D25851" w:rsidRDefault="00185CD7" w:rsidP="00D07F25">
            <w:pPr>
              <w:rPr>
                <w:rFonts w:ascii="標楷體" w:eastAsia="標楷體" w:hAnsi="標楷體"/>
              </w:rPr>
            </w:pPr>
            <w:r w:rsidRPr="00C45130">
              <w:rPr>
                <w:rFonts w:hint="eastAsia"/>
                <w:szCs w:val="24"/>
              </w:rPr>
              <w:t>圖書進化史</w:t>
            </w:r>
          </w:p>
        </w:tc>
        <w:tc>
          <w:tcPr>
            <w:tcW w:w="2609" w:type="dxa"/>
            <w:vAlign w:val="center"/>
          </w:tcPr>
          <w:p w:rsidR="00185CD7" w:rsidRPr="00D25851" w:rsidRDefault="00185CD7" w:rsidP="00185CD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認識文字的演變和文字載體的演進，培養學生閱讀文化素養。</w:t>
            </w:r>
          </w:p>
        </w:tc>
        <w:tc>
          <w:tcPr>
            <w:tcW w:w="2777" w:type="dxa"/>
            <w:vAlign w:val="center"/>
          </w:tcPr>
          <w:p w:rsidR="00185CD7" w:rsidRDefault="00185CD7" w:rsidP="00185CD7">
            <w:pPr>
              <w:pStyle w:val="a5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25851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了解文字的演變</w:t>
            </w:r>
            <w:r w:rsidRPr="00D25851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185CD7" w:rsidRPr="00D25851" w:rsidRDefault="00185CD7" w:rsidP="00185CD7">
            <w:pPr>
              <w:pStyle w:val="a5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25851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了解</w:t>
            </w:r>
            <w:r>
              <w:rPr>
                <w:rFonts w:ascii="標楷體" w:eastAsia="標楷體" w:hAnsi="標楷體" w:hint="eastAsia"/>
              </w:rPr>
              <w:t>文字載體的演進。</w:t>
            </w:r>
          </w:p>
          <w:p w:rsidR="00185CD7" w:rsidRPr="00185CD7" w:rsidRDefault="00185CD7" w:rsidP="00185CD7">
            <w:pPr>
              <w:pStyle w:val="a5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 w:rsidRPr="00D2585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正確回答問題。</w:t>
            </w:r>
          </w:p>
        </w:tc>
        <w:tc>
          <w:tcPr>
            <w:tcW w:w="1418" w:type="dxa"/>
            <w:vAlign w:val="center"/>
          </w:tcPr>
          <w:p w:rsidR="00185CD7" w:rsidRPr="00D25851" w:rsidRDefault="00185CD7" w:rsidP="00D07F2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25851">
              <w:rPr>
                <w:rFonts w:ascii="標楷體" w:eastAsia="標楷體" w:hAnsi="標楷體"/>
              </w:rPr>
              <w:t xml:space="preserve">口頭問答 </w:t>
            </w:r>
          </w:p>
          <w:p w:rsidR="00185CD7" w:rsidRPr="00D25851" w:rsidRDefault="00185CD7" w:rsidP="00D07F2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25851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185CD7" w:rsidRPr="00D25851" w:rsidRDefault="00185CD7" w:rsidP="00D07F2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2585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185CD7" w:rsidRPr="00D25851" w:rsidRDefault="00185CD7" w:rsidP="00D07F2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2585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185CD7" w:rsidRDefault="00185CD7" w:rsidP="00185CD7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185CD7" w:rsidRPr="00185CD7" w:rsidRDefault="00185CD7" w:rsidP="00185CD7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C77E05" w:rsidRDefault="00C77E05" w:rsidP="00C77E05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C77E05" w:rsidRPr="00076B0E" w:rsidRDefault="00C77E05" w:rsidP="00C77E05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076B0E">
        <w:rPr>
          <w:rFonts w:asciiTheme="minorEastAsia" w:hAnsiTheme="minorEastAsia" w:hint="eastAsia"/>
          <w:b/>
          <w:szCs w:val="24"/>
          <w:u w:val="double"/>
        </w:rPr>
        <w:t>單元一：</w:t>
      </w:r>
      <w:r w:rsidR="008657DC">
        <w:rPr>
          <w:rFonts w:asciiTheme="minorEastAsia" w:hAnsiTheme="minorEastAsia" w:hint="eastAsia"/>
          <w:b/>
          <w:szCs w:val="24"/>
          <w:u w:val="double"/>
        </w:rPr>
        <w:t>圖書進化史(2</w:t>
      </w:r>
      <w:r w:rsidRPr="00076B0E">
        <w:rPr>
          <w:rFonts w:asciiTheme="minorEastAsia" w:hAnsiTheme="minorEastAsia" w:hint="eastAsia"/>
          <w:b/>
          <w:szCs w:val="24"/>
          <w:u w:val="double"/>
        </w:rPr>
        <w:t>)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3211"/>
        <w:gridCol w:w="3402"/>
        <w:gridCol w:w="1984"/>
      </w:tblGrid>
      <w:tr w:rsidR="00C77E05" w:rsidRPr="00A55B6A" w:rsidTr="00856F42">
        <w:trPr>
          <w:trHeight w:val="704"/>
        </w:trPr>
        <w:tc>
          <w:tcPr>
            <w:tcW w:w="1292" w:type="dxa"/>
            <w:gridSpan w:val="2"/>
            <w:vAlign w:val="center"/>
          </w:tcPr>
          <w:p w:rsidR="00C77E05" w:rsidRPr="00A55B6A" w:rsidRDefault="00C77E05" w:rsidP="00856F4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8657DC" w:rsidRPr="008657DC" w:rsidRDefault="008657DC" w:rsidP="008657DC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657D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 認識文字載體的演進。</w:t>
            </w:r>
          </w:p>
          <w:p w:rsidR="00C77E05" w:rsidRPr="001F5C60" w:rsidRDefault="008657DC" w:rsidP="008657DC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657D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 激發學生對未來圖書形式的想像及創造力。</w:t>
            </w:r>
          </w:p>
        </w:tc>
      </w:tr>
      <w:tr w:rsidR="00C77E05" w:rsidRPr="00A55B6A" w:rsidTr="00856F42">
        <w:trPr>
          <w:trHeight w:val="383"/>
        </w:trPr>
        <w:tc>
          <w:tcPr>
            <w:tcW w:w="1292" w:type="dxa"/>
            <w:gridSpan w:val="2"/>
            <w:vAlign w:val="center"/>
          </w:tcPr>
          <w:p w:rsidR="00C77E05" w:rsidRPr="00A55B6A" w:rsidRDefault="00C77E05" w:rsidP="00856F4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C77E05" w:rsidRPr="00946E2E" w:rsidRDefault="008657DC" w:rsidP="00856F42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認識圖書進化史</w:t>
            </w:r>
          </w:p>
        </w:tc>
      </w:tr>
      <w:tr w:rsidR="00C77E05" w:rsidRPr="00A55B6A" w:rsidTr="00856F42">
        <w:trPr>
          <w:trHeight w:val="534"/>
        </w:trPr>
        <w:tc>
          <w:tcPr>
            <w:tcW w:w="9889" w:type="dxa"/>
            <w:gridSpan w:val="5"/>
            <w:vAlign w:val="center"/>
          </w:tcPr>
          <w:p w:rsidR="00C77E05" w:rsidRPr="00A55B6A" w:rsidRDefault="00C77E05" w:rsidP="00856F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C77E05" w:rsidRPr="00A55B6A" w:rsidTr="00856F42">
        <w:trPr>
          <w:trHeight w:val="422"/>
        </w:trPr>
        <w:tc>
          <w:tcPr>
            <w:tcW w:w="646" w:type="dxa"/>
          </w:tcPr>
          <w:p w:rsidR="00C77E05" w:rsidRPr="00A55B6A" w:rsidRDefault="00C77E05" w:rsidP="00856F4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C77E05" w:rsidRPr="00A55B6A" w:rsidRDefault="00C77E05" w:rsidP="00856F4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77E05" w:rsidRPr="00A55B6A" w:rsidRDefault="00C77E05" w:rsidP="00856F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vAlign w:val="center"/>
          </w:tcPr>
          <w:p w:rsidR="00C77E05" w:rsidRPr="00A55B6A" w:rsidRDefault="00C77E05" w:rsidP="00856F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C77E05" w:rsidRPr="00A55B6A" w:rsidRDefault="00C77E05" w:rsidP="00856F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vAlign w:val="center"/>
          </w:tcPr>
          <w:p w:rsidR="00C77E05" w:rsidRPr="00A55B6A" w:rsidRDefault="00C77E05" w:rsidP="00856F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C77E05" w:rsidRPr="00A55B6A" w:rsidRDefault="00C77E05" w:rsidP="00856F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C77E05" w:rsidRPr="00A55B6A" w:rsidRDefault="00C77E05" w:rsidP="00856F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C77E05" w:rsidRPr="00A55B6A" w:rsidRDefault="00C77E05" w:rsidP="00856F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C77E05" w:rsidRPr="00A55B6A" w:rsidTr="00856F42">
        <w:trPr>
          <w:trHeight w:val="775"/>
        </w:trPr>
        <w:tc>
          <w:tcPr>
            <w:tcW w:w="646" w:type="dxa"/>
            <w:vAlign w:val="center"/>
          </w:tcPr>
          <w:p w:rsidR="00C77E05" w:rsidRPr="00A55B6A" w:rsidRDefault="00F27FBE" w:rsidP="00856F4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45130">
              <w:rPr>
                <w:rFonts w:hint="eastAsia"/>
                <w:szCs w:val="24"/>
              </w:rPr>
              <w:t>圖書進化史</w:t>
            </w:r>
          </w:p>
        </w:tc>
        <w:tc>
          <w:tcPr>
            <w:tcW w:w="646" w:type="dxa"/>
            <w:vMerge/>
            <w:vAlign w:val="center"/>
          </w:tcPr>
          <w:p w:rsidR="00C77E05" w:rsidRPr="00A55B6A" w:rsidRDefault="00C77E05" w:rsidP="00856F4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C77E05" w:rsidRPr="00473168" w:rsidRDefault="00EC239F" w:rsidP="00EC239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完整說出</w:t>
            </w:r>
            <w:r w:rsidR="00803C24" w:rsidRPr="00803C24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文字載體的演進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3402" w:type="dxa"/>
            <w:vAlign w:val="center"/>
          </w:tcPr>
          <w:p w:rsidR="00C77E05" w:rsidRPr="00C4354A" w:rsidRDefault="00EC239F" w:rsidP="00EC239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在25%協助下，能</w:t>
            </w:r>
            <w:r w:rsidR="00C77E05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完整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說出</w:t>
            </w:r>
            <w:r w:rsidRPr="00803C24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文字載體的演進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C77E05" w:rsidRPr="00A55B6A" w:rsidRDefault="00C77E05" w:rsidP="00856F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C77E05" w:rsidRPr="00A55B6A" w:rsidTr="007067BB">
        <w:trPr>
          <w:trHeight w:val="416"/>
        </w:trPr>
        <w:tc>
          <w:tcPr>
            <w:tcW w:w="1292" w:type="dxa"/>
            <w:gridSpan w:val="2"/>
            <w:vAlign w:val="center"/>
          </w:tcPr>
          <w:p w:rsidR="00C77E05" w:rsidRPr="00A55B6A" w:rsidRDefault="00C77E05" w:rsidP="007067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評分指引</w:t>
            </w:r>
          </w:p>
        </w:tc>
        <w:tc>
          <w:tcPr>
            <w:tcW w:w="3211" w:type="dxa"/>
            <w:vAlign w:val="center"/>
          </w:tcPr>
          <w:p w:rsidR="00C77E05" w:rsidRPr="00A55B6A" w:rsidRDefault="007F108F" w:rsidP="00B2779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F108F">
              <w:rPr>
                <w:rFonts w:ascii="標楷體" w:eastAsia="標楷體" w:hAnsi="標楷體" w:cs="Times New Roman" w:hint="eastAsia"/>
                <w:color w:val="000000"/>
                <w:kern w:val="0"/>
              </w:rPr>
              <w:t>介紹文字載體的演進(結繩→甲骨→青銅→簡帛)。紙(卷軸裝→經摺裝→蝴蝶裝→包背裝→線裝→膠裝)→電子書。</w:t>
            </w:r>
          </w:p>
        </w:tc>
        <w:tc>
          <w:tcPr>
            <w:tcW w:w="3402" w:type="dxa"/>
            <w:vAlign w:val="center"/>
          </w:tcPr>
          <w:p w:rsidR="00C77E05" w:rsidRPr="00B2779B" w:rsidRDefault="007F108F" w:rsidP="00B2779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F108F">
              <w:rPr>
                <w:rFonts w:ascii="標楷體" w:eastAsia="標楷體" w:hAnsi="標楷體" w:cs="Times New Roman" w:hint="eastAsia"/>
                <w:color w:val="000000"/>
                <w:kern w:val="0"/>
              </w:rPr>
              <w:t>介紹文字載體的演進(結繩→甲骨→青銅→簡帛)。紙(卷軸裝→經摺裝→蝴蝶裝→包背裝→線裝→膠裝)→電子書。</w:t>
            </w:r>
          </w:p>
        </w:tc>
        <w:tc>
          <w:tcPr>
            <w:tcW w:w="1984" w:type="dxa"/>
            <w:vAlign w:val="center"/>
          </w:tcPr>
          <w:p w:rsidR="00C77E05" w:rsidRPr="00A55B6A" w:rsidRDefault="00C77E05" w:rsidP="00856F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C77E05" w:rsidRPr="00A55B6A" w:rsidTr="007067BB">
        <w:trPr>
          <w:trHeight w:val="273"/>
        </w:trPr>
        <w:tc>
          <w:tcPr>
            <w:tcW w:w="1292" w:type="dxa"/>
            <w:gridSpan w:val="2"/>
          </w:tcPr>
          <w:p w:rsidR="00C77E05" w:rsidRPr="00A55B6A" w:rsidRDefault="00C77E05" w:rsidP="007067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評量工具</w:t>
            </w:r>
          </w:p>
        </w:tc>
        <w:tc>
          <w:tcPr>
            <w:tcW w:w="8597" w:type="dxa"/>
            <w:gridSpan w:val="3"/>
          </w:tcPr>
          <w:p w:rsidR="00C77E05" w:rsidRPr="00BD7977" w:rsidRDefault="00C77E05" w:rsidP="007F108F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</w:p>
        </w:tc>
      </w:tr>
      <w:tr w:rsidR="00C77E05" w:rsidRPr="00A55B6A" w:rsidTr="00ED63C9">
        <w:trPr>
          <w:trHeight w:val="613"/>
        </w:trPr>
        <w:tc>
          <w:tcPr>
            <w:tcW w:w="1292" w:type="dxa"/>
            <w:gridSpan w:val="2"/>
            <w:vAlign w:val="center"/>
          </w:tcPr>
          <w:p w:rsidR="00C77E05" w:rsidRPr="00A55B6A" w:rsidRDefault="00C77E05" w:rsidP="007067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分數轉換</w:t>
            </w:r>
          </w:p>
        </w:tc>
        <w:tc>
          <w:tcPr>
            <w:tcW w:w="3211" w:type="dxa"/>
            <w:vAlign w:val="center"/>
          </w:tcPr>
          <w:p w:rsidR="00C77E05" w:rsidRPr="00A55B6A" w:rsidRDefault="00C77E05" w:rsidP="00856F42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3402" w:type="dxa"/>
            <w:vAlign w:val="center"/>
          </w:tcPr>
          <w:p w:rsidR="00C77E05" w:rsidRPr="00A55B6A" w:rsidRDefault="00C77E05" w:rsidP="00856F42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1984" w:type="dxa"/>
            <w:vAlign w:val="center"/>
          </w:tcPr>
          <w:p w:rsidR="00C77E05" w:rsidRPr="00A55B6A" w:rsidRDefault="00C77E05" w:rsidP="00856F42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C77E05" w:rsidRDefault="00C77E0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F644E" w:rsidRDefault="00CF644E" w:rsidP="00C14A54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單元二：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閱讀呈現─旋轉吧!神奇樹屋</w:t>
      </w:r>
    </w:p>
    <w:p w:rsidR="00C14A54" w:rsidRPr="00B25B86" w:rsidRDefault="00C14A54" w:rsidP="00C14A54">
      <w:pPr>
        <w:rPr>
          <w:rFonts w:ascii="標楷體" w:eastAsia="標楷體" w:hAnsi="標楷體"/>
          <w:b/>
          <w:szCs w:val="24"/>
        </w:rPr>
      </w:pPr>
      <w:r w:rsidRPr="00B25B86">
        <w:rPr>
          <w:rFonts w:ascii="標楷體" w:eastAsia="標楷體" w:hAnsi="標楷體" w:hint="eastAsia"/>
          <w:b/>
          <w:szCs w:val="24"/>
        </w:rPr>
        <w:t>一、教學設計理念說明</w:t>
      </w:r>
    </w:p>
    <w:p w:rsidR="00C14A54" w:rsidRPr="003B3834" w:rsidRDefault="00C14A54" w:rsidP="00C14A54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3B3834">
        <w:rPr>
          <w:rFonts w:ascii="標楷體" w:eastAsia="標楷體" w:hAnsi="標楷體" w:cs="新細明體" w:hint="eastAsia"/>
          <w:szCs w:val="24"/>
        </w:rPr>
        <w:t>三年級是語文閱讀能力培養的最關鍵時期，相</w:t>
      </w:r>
      <w:r>
        <w:rPr>
          <w:rFonts w:ascii="標楷體" w:eastAsia="標楷體" w:hAnsi="標楷體" w:cs="新細明體" w:hint="eastAsia"/>
          <w:szCs w:val="24"/>
        </w:rPr>
        <w:t>較</w:t>
      </w:r>
      <w:r w:rsidRPr="003B3834">
        <w:rPr>
          <w:rFonts w:ascii="標楷體" w:eastAsia="標楷體" w:hAnsi="標楷體" w:cs="新細明體" w:hint="eastAsia"/>
          <w:szCs w:val="24"/>
        </w:rPr>
        <w:t>一、二年級，三年級的學生無論從知</w:t>
      </w:r>
      <w:r>
        <w:rPr>
          <w:rFonts w:ascii="標楷體" w:eastAsia="標楷體" w:hAnsi="標楷體" w:cs="新細明體" w:hint="eastAsia"/>
          <w:szCs w:val="24"/>
        </w:rPr>
        <w:t>識面、閱歷，還是理解力、表達能力都有相當大的提升，因此在閱讀中</w:t>
      </w:r>
      <w:r w:rsidRPr="003B3834">
        <w:rPr>
          <w:rFonts w:ascii="標楷體" w:eastAsia="標楷體" w:hAnsi="標楷體" w:cs="新細明體" w:hint="eastAsia"/>
          <w:szCs w:val="24"/>
        </w:rPr>
        <w:t>，不僅文章的篇幅增大，文章的思想內涵也再逐漸加深，</w:t>
      </w:r>
      <w:r>
        <w:rPr>
          <w:rFonts w:ascii="標楷體" w:eastAsia="標楷體" w:hAnsi="標楷體" w:cs="新細明體" w:hint="eastAsia"/>
          <w:szCs w:val="24"/>
        </w:rPr>
        <w:t>因此</w:t>
      </w:r>
      <w:r w:rsidRPr="003B3834">
        <w:rPr>
          <w:rFonts w:ascii="標楷體" w:eastAsia="標楷體" w:hAnsi="標楷體" w:cs="新細明體" w:hint="eastAsia"/>
          <w:szCs w:val="24"/>
        </w:rPr>
        <w:t>從淺層的讀懂文章，分清句子和段落，到從原文中找到問題的答案，再到深層意義上的理解。</w:t>
      </w:r>
      <w:r>
        <w:rPr>
          <w:rFonts w:ascii="標楷體" w:eastAsia="標楷體" w:hAnsi="標楷體" w:cs="新細明體" w:hint="eastAsia"/>
          <w:szCs w:val="24"/>
        </w:rPr>
        <w:t>希望藉由閱讀課</w:t>
      </w:r>
      <w:r w:rsidRPr="006D1A8E">
        <w:rPr>
          <w:rFonts w:ascii="標楷體" w:eastAsia="標楷體" w:hAnsi="標楷體" w:cs="新細明體" w:hint="eastAsia"/>
          <w:szCs w:val="24"/>
        </w:rPr>
        <w:t>的學習，</w:t>
      </w:r>
      <w:r w:rsidRPr="003B3834">
        <w:rPr>
          <w:rFonts w:ascii="標楷體" w:eastAsia="標楷體" w:hAnsi="標楷體" w:cs="新細明體" w:hint="eastAsia"/>
          <w:szCs w:val="24"/>
        </w:rPr>
        <w:t>提</w:t>
      </w:r>
      <w:r>
        <w:rPr>
          <w:rFonts w:ascii="標楷體" w:eastAsia="標楷體" w:hAnsi="標楷體" w:cs="新細明體" w:hint="eastAsia"/>
          <w:szCs w:val="24"/>
        </w:rPr>
        <w:t>升</w:t>
      </w:r>
      <w:r w:rsidRPr="003B3834">
        <w:rPr>
          <w:rFonts w:ascii="標楷體" w:eastAsia="標楷體" w:hAnsi="標楷體" w:cs="新細明體" w:hint="eastAsia"/>
          <w:szCs w:val="24"/>
        </w:rPr>
        <w:t>三年級的閱讀理解、分析、概括能力。</w:t>
      </w:r>
    </w:p>
    <w:p w:rsidR="00C14A54" w:rsidRDefault="00C14A54" w:rsidP="00C14A54">
      <w:pPr>
        <w:pStyle w:val="a3"/>
        <w:rPr>
          <w:rFonts w:ascii="標楷體" w:eastAsia="標楷體" w:hAnsi="標楷體" w:cs="新細明體"/>
          <w:b/>
          <w:sz w:val="24"/>
          <w:szCs w:val="24"/>
          <w:lang w:eastAsia="zh-TW"/>
        </w:rPr>
      </w:pPr>
    </w:p>
    <w:p w:rsidR="00C14A54" w:rsidRPr="00B25B86" w:rsidRDefault="00C14A54" w:rsidP="00C14A54">
      <w:pPr>
        <w:pStyle w:val="a3"/>
        <w:rPr>
          <w:rFonts w:ascii="標楷體" w:eastAsia="標楷體" w:hAnsi="標楷體"/>
          <w:b/>
          <w:sz w:val="24"/>
          <w:szCs w:val="24"/>
          <w:lang w:eastAsia="zh-TW"/>
        </w:rPr>
      </w:pPr>
      <w:r w:rsidRPr="00B25B86">
        <w:rPr>
          <w:rFonts w:ascii="標楷體" w:eastAsia="標楷體" w:hAnsi="標楷體" w:cs="新細明體" w:hint="eastAsia"/>
          <w:b/>
          <w:sz w:val="24"/>
          <w:szCs w:val="24"/>
          <w:lang w:eastAsia="zh-TW"/>
        </w:rPr>
        <w:t>二、教學設計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C14A54" w:rsidRPr="00101F50" w:rsidTr="00504715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9E26EC" w:rsidRDefault="00C14A54" w:rsidP="00504715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三年級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C14A54" w:rsidRPr="00730302" w:rsidRDefault="00C14A54" w:rsidP="00504715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C14A54" w:rsidRPr="00101F50" w:rsidTr="00504715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101F50" w:rsidRDefault="000E28A3" w:rsidP="000E28A3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</w:t>
            </w:r>
            <w:r w:rsidR="00C14A54">
              <w:rPr>
                <w:rFonts w:eastAsia="標楷體" w:hAnsi="標楷體" w:hint="eastAsia"/>
                <w:noProof/>
              </w:rPr>
              <w:t>語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C14A54" w:rsidRPr="00101F50" w:rsidRDefault="00C14A54" w:rsidP="0050471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</w:tbl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110"/>
        <w:gridCol w:w="4962"/>
      </w:tblGrid>
      <w:tr w:rsidR="00C14A54" w:rsidRPr="00B54AF0" w:rsidTr="00504715">
        <w:trPr>
          <w:trHeight w:val="2919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C14A54" w:rsidRPr="00B54AF0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56F4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 具備探索問題的思考能力，並透過體驗與實踐處理日常生活問題。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42F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E-B2 具備科技與資訊應用的基本素養，並理解各類媒體內容的意義與影響。</w:t>
            </w:r>
          </w:p>
          <w:p w:rsidR="00C14A54" w:rsidRPr="00B54AF0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736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12A0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國-E-B2理解網際網路和資訊科技對學習的重要性，藉以擴展語文學習的範疇，並培養審慎使用各類資訊的能力。</w:t>
            </w:r>
          </w:p>
        </w:tc>
      </w:tr>
      <w:tr w:rsidR="00EA4220" w:rsidRPr="00B54AF0" w:rsidTr="00504715">
        <w:trPr>
          <w:trHeight w:val="840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9072" w:type="dxa"/>
            <w:gridSpan w:val="2"/>
          </w:tcPr>
          <w:p w:rsidR="00EA4220" w:rsidRDefault="00EA4220" w:rsidP="00EA4220">
            <w:pPr>
              <w:pStyle w:val="a3"/>
              <w:spacing w:before="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5-Ⅱ-8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運用預測、推論、提問等策略，增進對文本的理解。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5-</w:t>
            </w:r>
            <w:r>
              <w:rPr>
                <w:lang w:eastAsia="zh-TW"/>
              </w:rPr>
              <w:t>Ⅱ</w:t>
            </w:r>
            <w:r>
              <w:rPr>
                <w:rFonts w:hint="eastAsia"/>
                <w:lang w:eastAsia="zh-TW"/>
              </w:rPr>
              <w:t xml:space="preserve">-10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透過大量閱讀，體會閱讀的樂趣。</w:t>
            </w:r>
          </w:p>
          <w:p w:rsidR="00EA4220" w:rsidRPr="000E28A3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1a-II-1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展現自己能力、興趣與長處，並表達自己的想法和感受。</w:t>
            </w:r>
          </w:p>
        </w:tc>
      </w:tr>
      <w:tr w:rsidR="00EA4220" w:rsidRPr="00B54AF0" w:rsidTr="00504715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Ad-Ⅱ-2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篇章的大意、主旨與簡單結構。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故事、童詩、現代散文等。</w:t>
            </w:r>
          </w:p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Aa-II-3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自我探索的想法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與感受。</w:t>
            </w:r>
          </w:p>
        </w:tc>
      </w:tr>
      <w:tr w:rsidR="00EA4220" w:rsidRPr="00B54AF0" w:rsidTr="00504715">
        <w:tc>
          <w:tcPr>
            <w:tcW w:w="5778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EA4220" w:rsidRPr="00B54AF0" w:rsidTr="00504715"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kern w:val="2"/>
                <w:sz w:val="24"/>
                <w:lang w:eastAsia="zh-TW"/>
              </w:rPr>
              <w:object w:dxaOrig="5115" w:dyaOrig="4545">
                <v:shape id="_x0000_i1031" type="#_x0000_t75" style="width:178.2pt;height:140.45pt" o:ole="">
                  <v:imagedata r:id="rId11" o:title=""/>
                </v:shape>
                <o:OLEObject Type="Embed" ProgID="PBrush" ShapeID="_x0000_i1031" DrawAspect="Content" ObjectID="_1750082283" r:id="rId12"/>
              </w:objec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EA4220" w:rsidRPr="00B54AF0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</w:t>
            </w:r>
            <w:r w:rsidRPr="00B54AF0">
              <w:rPr>
                <w:rFonts w:ascii="新細明體" w:hAnsi="新細明體" w:cs="標楷體i.." w:hint="eastAsia"/>
                <w:sz w:val="24"/>
                <w:szCs w:val="24"/>
                <w:lang w:eastAsia="zh-TW"/>
              </w:rPr>
              <w:t>、</w:t>
            </w:r>
            <w:r w:rsidRPr="00077F13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圖書館可以做什麼？</w:t>
            </w:r>
          </w:p>
          <w:p w:rsidR="00EA4220" w:rsidRPr="00B54AF0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</w:t>
            </w:r>
            <w:r w:rsidRPr="00B54AF0">
              <w:rPr>
                <w:rFonts w:ascii="新細明體" w:hAnsi="新細明體" w:cs="標楷體i..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小朋友，你們喜歡閱讀嗎？</w:t>
            </w:r>
            <w:r w:rsidRPr="00077F13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閱讀很困難嗎？</w:t>
            </w:r>
          </w:p>
          <w:p w:rsidR="00EA4220" w:rsidRPr="00077F13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3</w:t>
            </w:r>
            <w:r w:rsidRPr="00B54AF0">
              <w:rPr>
                <w:rFonts w:ascii="新細明體" w:hAnsi="新細明體" w:cs="標楷體i.." w:hint="eastAsia"/>
                <w:sz w:val="24"/>
                <w:szCs w:val="24"/>
                <w:lang w:eastAsia="zh-TW"/>
              </w:rPr>
              <w:t>、</w:t>
            </w:r>
            <w:r w:rsidRPr="00077F13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如何預測故事內容？</w:t>
            </w:r>
          </w:p>
        </w:tc>
      </w:tr>
      <w:tr w:rsidR="00EA4220" w:rsidRPr="00B54AF0" w:rsidTr="00504715"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EA4220" w:rsidRPr="00B54AF0" w:rsidTr="00504715">
        <w:tc>
          <w:tcPr>
            <w:tcW w:w="10740" w:type="dxa"/>
            <w:gridSpan w:val="4"/>
            <w:shd w:val="clear" w:color="auto" w:fill="auto"/>
          </w:tcPr>
          <w:p w:rsidR="00EA4220" w:rsidRPr="00216C20" w:rsidRDefault="00EA4220" w:rsidP="00EA4220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6C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1. 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認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識文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字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載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體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的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演進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，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激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發學生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對未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來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圖書形式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的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想像及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創造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力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。</w:t>
            </w:r>
          </w:p>
          <w:p w:rsidR="00EA4220" w:rsidRPr="00216C20" w:rsidRDefault="00EA4220" w:rsidP="00EA4220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6C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2. 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透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過知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名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的神奇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樹屋系列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，</w:t>
            </w:r>
            <w:r w:rsidRPr="00216C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習嘗試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解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構故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事中的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元素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，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練習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創造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故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事的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能力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。</w:t>
            </w:r>
          </w:p>
          <w:p w:rsidR="00EA4220" w:rsidRPr="00216C20" w:rsidRDefault="00EA4220" w:rsidP="00EA4220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6C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3. 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認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識參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考書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、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工具書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的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功能及用途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。</w:t>
            </w:r>
          </w:p>
          <w:p w:rsidR="00EA4220" w:rsidRPr="00216C20" w:rsidRDefault="00EA4220" w:rsidP="00EA4220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6C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4. 了解摘要的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意義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，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能夠運用表格完成短篇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文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章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的摘要。</w:t>
            </w:r>
          </w:p>
          <w:p w:rsidR="00EA4220" w:rsidRPr="00216C20" w:rsidRDefault="00EA4220" w:rsidP="00EA4220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6C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5. 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能閱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讀期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刊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，</w:t>
            </w:r>
            <w:r w:rsidRPr="00216C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了解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圖書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與期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刊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的不同。</w:t>
            </w:r>
          </w:p>
          <w:p w:rsidR="00EA4220" w:rsidRPr="000F0C05" w:rsidRDefault="00EA4220" w:rsidP="00EA4220">
            <w:pPr>
              <w:rPr>
                <w:lang w:eastAsia="zh-TW"/>
              </w:rPr>
            </w:pPr>
            <w:r w:rsidRPr="00216C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6. 教導學生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撰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寫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書評進而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了解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如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何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欣賞及評鑑優良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讀</w:t>
            </w:r>
            <w:r w:rsidRPr="00216C2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物</w:t>
            </w:r>
            <w:r w:rsidRPr="00216C20">
              <w:rPr>
                <w:rFonts w:ascii="標楷體" w:eastAsia="標楷體" w:hAnsi="標楷體" w:cs="文鼎標楷注音破音一" w:hint="eastAsia"/>
                <w:sz w:val="24"/>
                <w:szCs w:val="24"/>
                <w:lang w:eastAsia="zh-TW"/>
              </w:rPr>
              <w:t>。</w:t>
            </w:r>
          </w:p>
        </w:tc>
      </w:tr>
    </w:tbl>
    <w:tbl>
      <w:tblPr>
        <w:tblW w:w="107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962"/>
        <w:gridCol w:w="8075"/>
      </w:tblGrid>
      <w:tr w:rsidR="00504715" w:rsidRPr="000B18ED" w:rsidTr="000256DA">
        <w:trPr>
          <w:trHeight w:val="1249"/>
          <w:jc w:val="center"/>
        </w:trPr>
        <w:tc>
          <w:tcPr>
            <w:tcW w:w="16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075" w:type="dxa"/>
            <w:tcBorders>
              <w:top w:val="single" w:sz="4" w:space="0" w:color="auto"/>
            </w:tcBorders>
          </w:tcPr>
          <w:p w:rsidR="00AD0B85" w:rsidRDefault="00AD0B85" w:rsidP="00AD0B85">
            <w:pPr>
              <w:snapToGrid w:val="0"/>
            </w:pPr>
            <w:r>
              <w:rPr>
                <w:rFonts w:ascii="文鼎新藝體" w:eastAsia="文鼎新藝體" w:hint="eastAsia"/>
              </w:rPr>
              <w:t>【</w:t>
            </w:r>
            <w:r>
              <w:t>閱讀素養教育</w:t>
            </w:r>
            <w:r>
              <w:rPr>
                <w:rFonts w:ascii="文鼎新藝體" w:eastAsia="文鼎新藝體" w:hint="eastAsia"/>
              </w:rPr>
              <w:t>】</w:t>
            </w:r>
          </w:p>
          <w:p w:rsidR="00504715" w:rsidRPr="000B18ED" w:rsidRDefault="00AD0B85" w:rsidP="00504715">
            <w:pPr>
              <w:snapToGrid w:val="0"/>
              <w:rPr>
                <w:rFonts w:ascii="Calibri" w:eastAsia="新細明體" w:hAnsi="Calibri" w:cs="Times New Roman"/>
              </w:rPr>
            </w:pPr>
            <w:r>
              <w:t>閱</w:t>
            </w:r>
            <w:r>
              <w:t xml:space="preserve"> E14 </w:t>
            </w:r>
            <w:r>
              <w:t>喜歡與他人討論、分</w:t>
            </w:r>
            <w:r>
              <w:t xml:space="preserve"> </w:t>
            </w:r>
            <w:r>
              <w:t>享自己閱讀的文本。</w:t>
            </w:r>
          </w:p>
        </w:tc>
      </w:tr>
    </w:tbl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4077"/>
        <w:gridCol w:w="2864"/>
        <w:gridCol w:w="743"/>
        <w:gridCol w:w="1525"/>
        <w:gridCol w:w="1531"/>
      </w:tblGrid>
      <w:tr w:rsidR="00C14A54" w:rsidRPr="00B54AF0" w:rsidTr="000256DA">
        <w:tc>
          <w:tcPr>
            <w:tcW w:w="4077" w:type="dxa"/>
            <w:shd w:val="clear" w:color="auto" w:fill="D9D9D9" w:themeFill="background1" w:themeFillShade="D9"/>
          </w:tcPr>
          <w:p w:rsidR="00C14A54" w:rsidRPr="00730302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C14A54" w:rsidRPr="00B54AF0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Style w:val="ac"/>
                <w:rFonts w:eastAsia="標楷體" w:hAnsi="標楷體"/>
                <w:noProof/>
                <w:color w:val="auto"/>
                <w:sz w:val="24"/>
                <w:szCs w:val="24"/>
                <w:u w:val="none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國立公共資訊圖書館</w:t>
            </w:r>
            <w:hyperlink r:id="rId13" w:history="1">
              <w:r w:rsidRPr="00B54AF0">
                <w:rPr>
                  <w:rStyle w:val="ac"/>
                  <w:rFonts w:ascii="標楷體" w:eastAsia="標楷體" w:hAnsi="標楷體"/>
                  <w:sz w:val="24"/>
                  <w:szCs w:val="24"/>
                  <w:lang w:eastAsia="zh-TW"/>
                </w:rPr>
                <w:t>https://www.nlpi.edu.tw/Child/Class/Class2.htm</w:t>
              </w:r>
            </w:hyperlink>
          </w:p>
          <w:p w:rsidR="00C14A54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自編教材PPT，匯整圖書館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年級適用繪本</w:t>
            </w:r>
          </w:p>
          <w:p w:rsidR="00C14A54" w:rsidRPr="00B54AF0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noProof/>
                <w:sz w:val="24"/>
                <w:szCs w:val="24"/>
              </w:rPr>
              <w:t>自編學習單</w:t>
            </w:r>
          </w:p>
        </w:tc>
      </w:tr>
      <w:tr w:rsidR="00C14A54" w:rsidRPr="00B54AF0" w:rsidTr="000256DA">
        <w:trPr>
          <w:trHeight w:val="372"/>
        </w:trPr>
        <w:tc>
          <w:tcPr>
            <w:tcW w:w="10740" w:type="dxa"/>
            <w:gridSpan w:val="5"/>
            <w:shd w:val="clear" w:color="auto" w:fill="D9D9D9" w:themeFill="background1" w:themeFillShade="D9"/>
          </w:tcPr>
          <w:p w:rsidR="00C14A54" w:rsidRPr="00B54AF0" w:rsidRDefault="00C14A54" w:rsidP="00504715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教學活動設計</w:t>
            </w:r>
          </w:p>
        </w:tc>
      </w:tr>
      <w:tr w:rsidR="00C14A54" w:rsidRPr="00B54AF0" w:rsidTr="000256DA">
        <w:trPr>
          <w:trHeight w:val="649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:rsidR="00C14A54" w:rsidRPr="00B54AF0" w:rsidRDefault="00C14A54" w:rsidP="0050471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教學資源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評量</w:t>
            </w:r>
          </w:p>
        </w:tc>
      </w:tr>
      <w:tr w:rsidR="00C14A54" w:rsidRPr="00B54AF0" w:rsidTr="000256DA">
        <w:trPr>
          <w:trHeight w:val="649"/>
        </w:trPr>
        <w:tc>
          <w:tcPr>
            <w:tcW w:w="6941" w:type="dxa"/>
            <w:gridSpan w:val="2"/>
          </w:tcPr>
          <w:p w:rsidR="00C14A54" w:rsidRPr="004D02F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4D02FD">
              <w:rPr>
                <w:rFonts w:hint="eastAsia"/>
                <w:sz w:val="24"/>
                <w:szCs w:val="24"/>
                <w:lang w:eastAsia="zh-TW"/>
              </w:rPr>
              <w:t>單元二</w:t>
            </w:r>
            <w:r w:rsidRPr="004D02FD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：閱讀呈現─旋轉吧!神奇樹屋</w:t>
            </w:r>
            <w:r>
              <w:rPr>
                <w:rFonts w:hint="eastAsia"/>
                <w:sz w:val="24"/>
                <w:szCs w:val="24"/>
                <w:lang w:eastAsia="zh-TW"/>
              </w:rPr>
              <w:t>(3</w:t>
            </w:r>
            <w:r w:rsidRPr="004D02FD">
              <w:rPr>
                <w:rFonts w:hint="eastAsia"/>
                <w:sz w:val="24"/>
                <w:szCs w:val="24"/>
                <w:lang w:eastAsia="zh-TW"/>
              </w:rPr>
              <w:t>)</w:t>
            </w:r>
          </w:p>
          <w:p w:rsidR="00C14A54" w:rsidRPr="004D02FD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4D02FD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4D02FD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4D02FD" w:rsidRDefault="00C14A54" w:rsidP="0050471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4D02FD">
              <w:rPr>
                <w:rFonts w:hint="eastAsia"/>
                <w:sz w:val="24"/>
                <w:szCs w:val="24"/>
                <w:lang w:eastAsia="zh-TW"/>
              </w:rPr>
              <w:t>展示神奇樹屋系列小說。</w:t>
            </w:r>
          </w:p>
          <w:p w:rsidR="00C14A54" w:rsidRPr="004D02F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4D02FD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4D02FD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4D02F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4D02FD">
              <w:rPr>
                <w:rFonts w:hint="eastAsia"/>
                <w:sz w:val="24"/>
                <w:szCs w:val="24"/>
                <w:lang w:eastAsia="zh-TW"/>
              </w:rPr>
              <w:t>【神奇樹屋介紹】</w:t>
            </w:r>
          </w:p>
          <w:p w:rsidR="00C14A54" w:rsidRPr="004D02F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4D02FD">
              <w:rPr>
                <w:rFonts w:hint="eastAsia"/>
                <w:sz w:val="24"/>
                <w:szCs w:val="24"/>
                <w:lang w:eastAsia="zh-TW"/>
              </w:rPr>
              <w:t>介紹神奇樹屋系列小說，並任選其中一本作為範例，簡單述說故事內容。故事內容包含下一階段提及的故事元素，如尋找的寶物、遇見的人物、遭遇的危險等。</w:t>
            </w:r>
          </w:p>
          <w:p w:rsidR="00C14A54" w:rsidRPr="004D02F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4D02FD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4D02FD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4D02F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4D02FD">
              <w:rPr>
                <w:rFonts w:hint="eastAsia"/>
                <w:sz w:val="24"/>
                <w:szCs w:val="24"/>
                <w:lang w:eastAsia="zh-TW"/>
              </w:rPr>
              <w:t>分享學習心得。</w:t>
            </w:r>
          </w:p>
          <w:p w:rsidR="00C14A54" w:rsidRPr="004D02FD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4D02FD" w:rsidRDefault="00C14A54" w:rsidP="00504715">
            <w:pPr>
              <w:jc w:val="center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《第三</w:t>
            </w:r>
            <w:r w:rsidRPr="004D02FD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節課  結束</w:t>
            </w:r>
            <w:r w:rsidRPr="004D02FD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》</w:t>
            </w:r>
          </w:p>
          <w:p w:rsidR="00C14A54" w:rsidRPr="00B91D0D" w:rsidRDefault="00C14A54" w:rsidP="00504715">
            <w:pPr>
              <w:jc w:val="center"/>
              <w:rPr>
                <w:color w:val="FF0000"/>
                <w:sz w:val="24"/>
                <w:szCs w:val="24"/>
                <w:lang w:eastAsia="zh-TW"/>
              </w:rPr>
            </w:pPr>
          </w:p>
          <w:p w:rsidR="00C14A54" w:rsidRPr="0010050D" w:rsidRDefault="00C14A54" w:rsidP="0050471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10050D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sz w:val="24"/>
                <w:szCs w:val="24"/>
                <w:lang w:eastAsia="zh-TW"/>
              </w:rPr>
              <w:t>回顧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《神奇樹屋》</w:t>
            </w:r>
            <w:r w:rsidRPr="0010050D">
              <w:rPr>
                <w:sz w:val="24"/>
                <w:szCs w:val="24"/>
                <w:lang w:eastAsia="zh-TW"/>
              </w:rPr>
              <w:t>故事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書內容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以鬼屋裡的音樂家為例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10050D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lang w:eastAsia="zh-TW"/>
              </w:rPr>
              <w:t>【故事元素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X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腦力激盪】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lang w:eastAsia="zh-TW"/>
              </w:rPr>
              <w:t>1.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解構神奇樹屋系列的故事元素，並利用鬼屋裡的音樂家為例說明。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lang w:eastAsia="zh-TW"/>
              </w:rPr>
              <w:t>2.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請學生解構故事元素，構思自己的答案，創作屬於自己的故事。提醒學生注意每個故事元素間的關聯性，避免故事劇情太過”神奇”。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10050D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lang w:eastAsia="zh-TW"/>
              </w:rPr>
              <w:t>請學生上台分享神奇的樹屋</w:t>
            </w:r>
            <w:r>
              <w:rPr>
                <w:rFonts w:hint="eastAsia"/>
                <w:sz w:val="24"/>
                <w:szCs w:val="24"/>
                <w:lang w:eastAsia="zh-TW"/>
              </w:rPr>
              <w:t>故事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解構元素。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cr/>
              <w:t xml:space="preserve"> </w:t>
            </w:r>
          </w:p>
          <w:p w:rsidR="00C14A54" w:rsidRPr="0010050D" w:rsidRDefault="00C14A54" w:rsidP="00504715">
            <w:pPr>
              <w:jc w:val="center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10050D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《第四節課  結束</w:t>
            </w:r>
            <w:r w:rsidRPr="0010050D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》</w:t>
            </w:r>
          </w:p>
          <w:p w:rsidR="00C14A54" w:rsidRPr="0010050D" w:rsidRDefault="00C14A54" w:rsidP="00504715">
            <w:pPr>
              <w:rPr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</w:p>
          <w:p w:rsidR="00C14A54" w:rsidRPr="0010050D" w:rsidRDefault="00C14A54" w:rsidP="0050471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10050D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lang w:eastAsia="zh-TW"/>
              </w:rPr>
              <w:t>準備共讀書《鬼屋裡的音樂家》</w:t>
            </w:r>
            <w:r w:rsidRPr="0010050D">
              <w:rPr>
                <w:sz w:val="24"/>
                <w:szCs w:val="24"/>
                <w:lang w:eastAsia="zh-TW"/>
              </w:rPr>
              <w:t>。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10050D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lang w:eastAsia="zh-TW"/>
              </w:rPr>
              <w:t xml:space="preserve">1. 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將創作故事創作成小書，小書即成為一個神奇樹屋的故事。</w:t>
            </w:r>
          </w:p>
          <w:p w:rsidR="00C14A54" w:rsidRPr="0010050D" w:rsidRDefault="00C14A54" w:rsidP="00504715">
            <w:pPr>
              <w:rPr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lang w:eastAsia="zh-TW"/>
              </w:rPr>
              <w:t xml:space="preserve">3. 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利用這本小書述說完整的故事。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lastRenderedPageBreak/>
              <w:t>叁、綜合活動</w:t>
            </w:r>
            <w:r w:rsidRPr="0010050D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1005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lang w:eastAsia="zh-TW"/>
              </w:rPr>
              <w:t>上台分享自己的神奇樹屋故事。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cr/>
            </w: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</w:rPr>
            </w:pPr>
            <w:r w:rsidRPr="0010050D">
              <w:rPr>
                <w:rFonts w:hint="eastAsia"/>
                <w:sz w:val="24"/>
                <w:szCs w:val="24"/>
                <w:lang w:eastAsia="zh-TW"/>
              </w:rPr>
              <w:t>《第五節課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10050D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3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3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525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4D02F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4D02FD">
              <w:rPr>
                <w:rFonts w:hint="eastAsia"/>
                <w:sz w:val="24"/>
                <w:szCs w:val="24"/>
                <w:lang w:eastAsia="zh-TW"/>
              </w:rPr>
              <w:t>簡報</w:t>
            </w:r>
            <w:r w:rsidRPr="004D02FD">
              <w:rPr>
                <w:rFonts w:hint="eastAsia"/>
                <w:sz w:val="24"/>
                <w:szCs w:val="24"/>
                <w:lang w:eastAsia="zh-TW"/>
              </w:rPr>
              <w:t>PPT</w:t>
            </w:r>
            <w:r>
              <w:rPr>
                <w:rFonts w:hint="eastAsia"/>
                <w:sz w:val="24"/>
                <w:szCs w:val="24"/>
                <w:lang w:eastAsia="zh-TW"/>
              </w:rPr>
              <w:t>、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4D02FD">
              <w:rPr>
                <w:rFonts w:hint="eastAsia"/>
                <w:sz w:val="24"/>
                <w:szCs w:val="24"/>
                <w:lang w:eastAsia="zh-TW"/>
              </w:rPr>
              <w:t>神奇樹屋系列書籍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lang w:eastAsia="zh-TW"/>
              </w:rPr>
              <w:t>《鬼屋裡的音樂家》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10050D">
              <w:rPr>
                <w:rFonts w:hint="eastAsia"/>
                <w:sz w:val="24"/>
                <w:szCs w:val="24"/>
                <w:lang w:eastAsia="zh-TW"/>
              </w:rPr>
              <w:t>《鬼屋裡的音樂家》</w:t>
            </w:r>
          </w:p>
        </w:tc>
        <w:tc>
          <w:tcPr>
            <w:tcW w:w="1531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</w:t>
            </w:r>
            <w:r>
              <w:rPr>
                <w:rFonts w:hint="eastAsia"/>
                <w:sz w:val="24"/>
                <w:szCs w:val="24"/>
                <w:lang w:eastAsia="zh-TW"/>
              </w:rPr>
              <w:t>分享心得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實作評量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</w:t>
            </w:r>
            <w:r>
              <w:rPr>
                <w:rFonts w:hint="eastAsia"/>
                <w:sz w:val="24"/>
                <w:szCs w:val="24"/>
                <w:lang w:eastAsia="zh-TW"/>
              </w:rPr>
              <w:t>分享心得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實作評量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4E0805">
              <w:rPr>
                <w:rFonts w:hint="eastAsia"/>
                <w:sz w:val="24"/>
                <w:szCs w:val="24"/>
                <w:lang w:eastAsia="zh-TW"/>
              </w:rPr>
              <w:t>能分享</w:t>
            </w:r>
            <w:r>
              <w:rPr>
                <w:rFonts w:hint="eastAsia"/>
                <w:sz w:val="24"/>
                <w:szCs w:val="24"/>
                <w:lang w:eastAsia="zh-TW"/>
              </w:rPr>
              <w:t>創作</w:t>
            </w:r>
          </w:p>
        </w:tc>
      </w:tr>
    </w:tbl>
    <w:p w:rsidR="00C14A54" w:rsidRDefault="00C14A54" w:rsidP="00C14A54">
      <w:pPr>
        <w:widowControl/>
        <w:rPr>
          <w:rFonts w:asciiTheme="minorEastAsia" w:hAnsiTheme="minorEastAsia"/>
          <w:b/>
          <w:szCs w:val="24"/>
          <w:u w:val="double"/>
        </w:rPr>
      </w:pPr>
    </w:p>
    <w:p w:rsidR="001B240A" w:rsidRDefault="001B240A" w:rsidP="00C14A54">
      <w:pPr>
        <w:widowControl/>
        <w:rPr>
          <w:rFonts w:asciiTheme="minorEastAsia" w:hAnsiTheme="minorEastAsia"/>
          <w:b/>
          <w:szCs w:val="24"/>
          <w:u w:val="double"/>
        </w:rPr>
      </w:pPr>
    </w:p>
    <w:p w:rsidR="001B240A" w:rsidRPr="006A3CEF" w:rsidRDefault="001B240A" w:rsidP="001B240A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1B240A" w:rsidRPr="00D86E6D" w:rsidTr="00D07F25">
        <w:trPr>
          <w:trHeight w:val="486"/>
          <w:jc w:val="center"/>
        </w:trPr>
        <w:tc>
          <w:tcPr>
            <w:tcW w:w="1413" w:type="dxa"/>
            <w:vAlign w:val="center"/>
          </w:tcPr>
          <w:p w:rsidR="001B240A" w:rsidRPr="00D86E6D" w:rsidRDefault="001B240A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1B240A" w:rsidRPr="00D86E6D" w:rsidRDefault="001B240A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1B240A" w:rsidRPr="00D86E6D" w:rsidRDefault="001B240A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1B240A" w:rsidRPr="00D86E6D" w:rsidRDefault="001B240A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1B240A" w:rsidRPr="00D86E6D" w:rsidRDefault="001B240A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1B240A" w:rsidRPr="001B240A" w:rsidTr="00D07F25">
        <w:trPr>
          <w:trHeight w:val="1405"/>
          <w:jc w:val="center"/>
        </w:trPr>
        <w:tc>
          <w:tcPr>
            <w:tcW w:w="1413" w:type="dxa"/>
            <w:vAlign w:val="center"/>
          </w:tcPr>
          <w:p w:rsidR="001B240A" w:rsidRPr="001B240A" w:rsidRDefault="001B240A" w:rsidP="00D07F25">
            <w:pPr>
              <w:rPr>
                <w:rFonts w:ascii="標楷體" w:eastAsia="標楷體" w:hAnsi="標楷體"/>
              </w:rPr>
            </w:pPr>
            <w:r w:rsidRPr="001B240A">
              <w:rPr>
                <w:rFonts w:ascii="標楷體" w:eastAsia="標楷體" w:hAnsi="標楷體" w:hint="eastAsia"/>
                <w:szCs w:val="24"/>
              </w:rPr>
              <w:t>閱讀呈現─旋轉吧!神奇樹屋</w:t>
            </w:r>
          </w:p>
        </w:tc>
        <w:tc>
          <w:tcPr>
            <w:tcW w:w="2609" w:type="dxa"/>
            <w:vAlign w:val="center"/>
          </w:tcPr>
          <w:p w:rsidR="001B240A" w:rsidRPr="001B240A" w:rsidRDefault="001B240A" w:rsidP="001B24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介紹神奇樹屋小說，透過解構故事元素，創作屬於自己的小書故事。</w:t>
            </w:r>
          </w:p>
        </w:tc>
        <w:tc>
          <w:tcPr>
            <w:tcW w:w="2777" w:type="dxa"/>
            <w:vAlign w:val="center"/>
          </w:tcPr>
          <w:p w:rsidR="001B240A" w:rsidRDefault="001B240A" w:rsidP="001B240A">
            <w:pPr>
              <w:pStyle w:val="a5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能說出故事元素。</w:t>
            </w:r>
          </w:p>
          <w:p w:rsidR="001B240A" w:rsidRPr="001B240A" w:rsidRDefault="001B240A" w:rsidP="001B240A">
            <w:pPr>
              <w:pStyle w:val="a5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能創作屬於自己的故事小書。</w:t>
            </w:r>
          </w:p>
        </w:tc>
        <w:tc>
          <w:tcPr>
            <w:tcW w:w="1418" w:type="dxa"/>
            <w:vAlign w:val="center"/>
          </w:tcPr>
          <w:p w:rsidR="001B240A" w:rsidRPr="001B240A" w:rsidRDefault="001B240A" w:rsidP="00D07F2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1B240A">
              <w:rPr>
                <w:rFonts w:ascii="標楷體" w:eastAsia="標楷體" w:hAnsi="標楷體"/>
              </w:rPr>
              <w:t xml:space="preserve">口頭問答 </w:t>
            </w:r>
          </w:p>
          <w:p w:rsidR="001B240A" w:rsidRPr="001B240A" w:rsidRDefault="001B240A" w:rsidP="00D07F2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240A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1B240A" w:rsidRPr="001B240A" w:rsidRDefault="001B240A" w:rsidP="00D07F2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240A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1B240A" w:rsidRDefault="001B240A" w:rsidP="001B24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240A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  <w:p w:rsidR="001B240A" w:rsidRPr="001B240A" w:rsidRDefault="001B240A" w:rsidP="001B24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故事小書</w:t>
            </w:r>
          </w:p>
        </w:tc>
      </w:tr>
    </w:tbl>
    <w:p w:rsidR="001B240A" w:rsidRDefault="001B240A" w:rsidP="00C14A54">
      <w:pPr>
        <w:widowControl/>
        <w:rPr>
          <w:rFonts w:asciiTheme="minorEastAsia" w:hAnsiTheme="minorEastAsia"/>
          <w:b/>
          <w:szCs w:val="24"/>
          <w:u w:val="double"/>
        </w:rPr>
      </w:pPr>
    </w:p>
    <w:p w:rsidR="001B240A" w:rsidRDefault="001B240A" w:rsidP="00C14A54">
      <w:pPr>
        <w:widowControl/>
        <w:rPr>
          <w:rFonts w:asciiTheme="minorEastAsia" w:hAnsiTheme="minorEastAsia"/>
          <w:b/>
          <w:szCs w:val="24"/>
          <w:u w:val="double"/>
        </w:rPr>
      </w:pPr>
    </w:p>
    <w:p w:rsidR="001B240A" w:rsidRDefault="001B240A" w:rsidP="001B240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C14A54" w:rsidRPr="00076B0E" w:rsidRDefault="00C14A54" w:rsidP="00C14A54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7F108F">
        <w:rPr>
          <w:rFonts w:asciiTheme="minorEastAsia" w:hAnsiTheme="minorEastAsia" w:hint="eastAsia"/>
          <w:b/>
          <w:szCs w:val="24"/>
          <w:u w:val="double"/>
        </w:rPr>
        <w:t xml:space="preserve">單元二：閱讀呈現─旋轉吧!神奇樹屋(3) 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3352"/>
        <w:gridCol w:w="3969"/>
        <w:gridCol w:w="1276"/>
      </w:tblGrid>
      <w:tr w:rsidR="00C14A54" w:rsidRPr="00A55B6A" w:rsidTr="001B240A">
        <w:trPr>
          <w:trHeight w:val="704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C14A54" w:rsidRPr="00C27658" w:rsidRDefault="00C14A54" w:rsidP="005047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27658">
              <w:rPr>
                <w:rFonts w:ascii="標楷體" w:eastAsia="標楷體" w:hAnsi="標楷體" w:cs="Times New Roman" w:hint="eastAsia"/>
                <w:noProof/>
                <w:szCs w:val="24"/>
              </w:rPr>
              <w:t>1. 了解故事結構、培養預測內容的能力。</w:t>
            </w:r>
          </w:p>
          <w:p w:rsidR="00C14A54" w:rsidRPr="001F5C60" w:rsidRDefault="00C14A54" w:rsidP="00504715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27658"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</w:rPr>
              <w:t>2. 預測與創作故事內容。</w:t>
            </w:r>
          </w:p>
        </w:tc>
      </w:tr>
      <w:tr w:rsidR="00C14A54" w:rsidRPr="00A55B6A" w:rsidTr="001B240A">
        <w:trPr>
          <w:trHeight w:val="415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C14A54" w:rsidRPr="00C27658" w:rsidRDefault="00C14A54" w:rsidP="00504715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27658">
              <w:rPr>
                <w:rFonts w:ascii="Times New Roman" w:eastAsia="標楷體" w:hAnsi="Times New Roman" w:cs="Times New Roman" w:hint="eastAsia"/>
                <w:noProof/>
                <w:szCs w:val="24"/>
              </w:rPr>
              <w:t>故事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解構</w:t>
            </w:r>
            <w:r w:rsidRPr="00C27658">
              <w:rPr>
                <w:rFonts w:ascii="Times New Roman" w:eastAsia="標楷體" w:hAnsi="Times New Roman" w:cs="Times New Roman" w:hint="eastAsia"/>
                <w:noProof/>
                <w:szCs w:val="24"/>
              </w:rPr>
              <w:t>與創作</w:t>
            </w:r>
            <w:r w:rsidRPr="00C27658">
              <w:rPr>
                <w:rFonts w:ascii="Times New Roman" w:eastAsia="標楷體" w:hAnsi="Times New Roman" w:cs="Times New Roman" w:hint="eastAsia"/>
                <w:noProof/>
                <w:szCs w:val="24"/>
              </w:rPr>
              <w:tab/>
            </w:r>
          </w:p>
        </w:tc>
      </w:tr>
      <w:tr w:rsidR="00C14A54" w:rsidRPr="00A55B6A" w:rsidTr="001B240A">
        <w:trPr>
          <w:trHeight w:val="534"/>
        </w:trPr>
        <w:tc>
          <w:tcPr>
            <w:tcW w:w="10348" w:type="dxa"/>
            <w:gridSpan w:val="5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C14A54" w:rsidRPr="00A55B6A" w:rsidTr="001B240A">
        <w:trPr>
          <w:trHeight w:val="422"/>
        </w:trPr>
        <w:tc>
          <w:tcPr>
            <w:tcW w:w="1105" w:type="dxa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352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969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276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C14A54" w:rsidRPr="00A55B6A" w:rsidTr="001B240A">
        <w:trPr>
          <w:trHeight w:val="800"/>
        </w:trPr>
        <w:tc>
          <w:tcPr>
            <w:tcW w:w="1105" w:type="dxa"/>
            <w:vAlign w:val="center"/>
          </w:tcPr>
          <w:p w:rsidR="00C14A54" w:rsidRPr="00A55B6A" w:rsidRDefault="00F27FBE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1B240A">
              <w:rPr>
                <w:rFonts w:ascii="標楷體" w:eastAsia="標楷體" w:hAnsi="標楷體" w:hint="eastAsia"/>
                <w:szCs w:val="24"/>
              </w:rPr>
              <w:t>閱讀呈現─旋轉吧!神奇樹屋</w:t>
            </w:r>
          </w:p>
        </w:tc>
        <w:tc>
          <w:tcPr>
            <w:tcW w:w="646" w:type="dxa"/>
            <w:vMerge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352" w:type="dxa"/>
            <w:vAlign w:val="center"/>
          </w:tcPr>
          <w:p w:rsidR="00C14A54" w:rsidRPr="00473168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8657DC">
              <w:rPr>
                <w:rFonts w:ascii="標楷體" w:eastAsia="標楷體" w:hAnsi="標楷體" w:cs="Times New Roman" w:hint="eastAsia"/>
                <w:noProof/>
                <w:szCs w:val="24"/>
              </w:rPr>
              <w:t>構思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故事內容</w:t>
            </w:r>
            <w:r w:rsidRPr="008657DC">
              <w:rPr>
                <w:rFonts w:ascii="標楷體" w:eastAsia="標楷體" w:hAnsi="標楷體" w:cs="Times New Roman" w:hint="eastAsia"/>
                <w:noProof/>
                <w:szCs w:val="24"/>
              </w:rPr>
              <w:t>，創作屬於自己的故事。</w:t>
            </w:r>
          </w:p>
        </w:tc>
        <w:tc>
          <w:tcPr>
            <w:tcW w:w="3969" w:type="dxa"/>
            <w:vAlign w:val="center"/>
          </w:tcPr>
          <w:p w:rsidR="00C14A54" w:rsidRPr="00C4354A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8657DC">
              <w:rPr>
                <w:rFonts w:ascii="標楷體" w:eastAsia="標楷體" w:hAnsi="標楷體" w:cs="Times New Roman" w:hint="eastAsia"/>
                <w:noProof/>
                <w:szCs w:val="24"/>
              </w:rPr>
              <w:t>構思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故事內容</w:t>
            </w:r>
            <w:r w:rsidRPr="008657DC">
              <w:rPr>
                <w:rFonts w:ascii="標楷體" w:eastAsia="標楷體" w:hAnsi="標楷體" w:cs="Times New Roman" w:hint="eastAsia"/>
                <w:noProof/>
                <w:szCs w:val="24"/>
              </w:rPr>
              <w:t>，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或</w:t>
            </w:r>
            <w:r w:rsidRPr="008657DC">
              <w:rPr>
                <w:rFonts w:ascii="標楷體" w:eastAsia="標楷體" w:hAnsi="標楷體" w:cs="Times New Roman" w:hint="eastAsia"/>
                <w:noProof/>
                <w:szCs w:val="24"/>
              </w:rPr>
              <w:t>創作屬於自己的故事。</w:t>
            </w:r>
          </w:p>
        </w:tc>
        <w:tc>
          <w:tcPr>
            <w:tcW w:w="1276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C14A54" w:rsidRPr="00A55B6A" w:rsidTr="001B240A">
        <w:trPr>
          <w:trHeight w:val="1354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352" w:type="dxa"/>
            <w:vAlign w:val="center"/>
          </w:tcPr>
          <w:p w:rsidR="00C14A54" w:rsidRPr="007F108F" w:rsidRDefault="00C14A54" w:rsidP="00504715">
            <w:pPr>
              <w:pStyle w:val="a5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F108F">
              <w:rPr>
                <w:rFonts w:ascii="標楷體" w:eastAsia="標楷體" w:hAnsi="標楷體" w:cs="Times New Roman" w:hint="eastAsia"/>
                <w:color w:val="000000"/>
                <w:kern w:val="0"/>
              </w:rPr>
              <w:t>能以六何法、故事三元素等解構故事內容。</w:t>
            </w:r>
          </w:p>
          <w:p w:rsidR="00C14A54" w:rsidRPr="007F108F" w:rsidRDefault="00C14A54" w:rsidP="00504715">
            <w:pPr>
              <w:pStyle w:val="a5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F108F">
              <w:rPr>
                <w:rFonts w:ascii="標楷體" w:eastAsia="標楷體" w:hAnsi="標楷體" w:cs="Times New Roman" w:hint="eastAsia"/>
                <w:noProof/>
                <w:szCs w:val="24"/>
              </w:rPr>
              <w:t>創作故事內容。</w:t>
            </w:r>
          </w:p>
        </w:tc>
        <w:tc>
          <w:tcPr>
            <w:tcW w:w="3969" w:type="dxa"/>
            <w:vAlign w:val="center"/>
          </w:tcPr>
          <w:p w:rsidR="00C14A54" w:rsidRPr="007F108F" w:rsidRDefault="00C14A54" w:rsidP="00504715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F108F">
              <w:rPr>
                <w:rFonts w:ascii="標楷體" w:eastAsia="標楷體" w:hAnsi="標楷體" w:cs="Times New Roman" w:hint="eastAsia"/>
                <w:color w:val="000000"/>
                <w:kern w:val="0"/>
              </w:rPr>
              <w:t>能以六何法、故事三元素等解構故事內容。</w:t>
            </w:r>
          </w:p>
          <w:p w:rsidR="00C14A54" w:rsidRPr="007F108F" w:rsidRDefault="00C14A54" w:rsidP="00504715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F108F">
              <w:rPr>
                <w:rFonts w:ascii="標楷體" w:eastAsia="標楷體" w:hAnsi="標楷體" w:cs="Times New Roman" w:hint="eastAsia"/>
                <w:noProof/>
                <w:szCs w:val="24"/>
              </w:rPr>
              <w:t>創作故事內容。</w:t>
            </w:r>
          </w:p>
        </w:tc>
        <w:tc>
          <w:tcPr>
            <w:tcW w:w="1276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C14A54" w:rsidRPr="00A55B6A" w:rsidTr="001B240A">
        <w:trPr>
          <w:trHeight w:val="75"/>
        </w:trPr>
        <w:tc>
          <w:tcPr>
            <w:tcW w:w="1751" w:type="dxa"/>
            <w:gridSpan w:val="2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3"/>
          </w:tcPr>
          <w:p w:rsidR="00C14A54" w:rsidRPr="00946E2E" w:rsidRDefault="00C14A54" w:rsidP="00504715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46E2E">
              <w:rPr>
                <w:rFonts w:ascii="標楷體" w:eastAsia="標楷體" w:hAnsi="標楷體" w:cs="Times New Roman" w:hint="eastAsia"/>
                <w:noProof/>
                <w:szCs w:val="24"/>
              </w:rPr>
              <w:t>實作評量</w:t>
            </w:r>
          </w:p>
        </w:tc>
      </w:tr>
      <w:tr w:rsidR="00C14A54" w:rsidRPr="00A55B6A" w:rsidTr="001B240A">
        <w:trPr>
          <w:trHeight w:val="698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3352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3969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1276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C14A54" w:rsidRDefault="00C14A54" w:rsidP="00C14A54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C14A54" w:rsidRDefault="00C14A54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52615" w:rsidRDefault="00952615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14A54" w:rsidRDefault="00C14A54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14A54" w:rsidRDefault="00C14A54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14A54" w:rsidRDefault="00C14A54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F644E" w:rsidRDefault="00CF644E">
      <w:pPr>
        <w:widowControl/>
        <w:rPr>
          <w:rFonts w:ascii="標楷體" w:eastAsia="標楷體" w:hAnsi="標楷體" w:cs="Times New Roman"/>
          <w:b/>
          <w:kern w:val="0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3053EA" w:rsidRDefault="00CF644E" w:rsidP="00CF644E">
      <w:pPr>
        <w:pStyle w:val="a3"/>
        <w:spacing w:before="4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lastRenderedPageBreak/>
        <w:t>單元三：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t>知識百寶袋－認識百科全書</w:t>
      </w:r>
    </w:p>
    <w:p w:rsidR="00C14A54" w:rsidRPr="00B25B86" w:rsidRDefault="00C14A54" w:rsidP="00C14A54">
      <w:pPr>
        <w:rPr>
          <w:rFonts w:ascii="標楷體" w:eastAsia="標楷體" w:hAnsi="標楷體"/>
          <w:b/>
          <w:szCs w:val="24"/>
        </w:rPr>
      </w:pPr>
      <w:r w:rsidRPr="00B25B86">
        <w:rPr>
          <w:rFonts w:ascii="標楷體" w:eastAsia="標楷體" w:hAnsi="標楷體" w:hint="eastAsia"/>
          <w:b/>
          <w:szCs w:val="24"/>
        </w:rPr>
        <w:t>一、教學設計理念說明</w:t>
      </w:r>
    </w:p>
    <w:p w:rsidR="00C14A54" w:rsidRPr="003B3834" w:rsidRDefault="00C14A54" w:rsidP="00C14A54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3B3834">
        <w:rPr>
          <w:rFonts w:ascii="標楷體" w:eastAsia="標楷體" w:hAnsi="標楷體" w:cs="新細明體" w:hint="eastAsia"/>
          <w:szCs w:val="24"/>
        </w:rPr>
        <w:t>三年級是語文閱讀能力培養的最關鍵時期，相</w:t>
      </w:r>
      <w:r>
        <w:rPr>
          <w:rFonts w:ascii="標楷體" w:eastAsia="標楷體" w:hAnsi="標楷體" w:cs="新細明體" w:hint="eastAsia"/>
          <w:szCs w:val="24"/>
        </w:rPr>
        <w:t>較</w:t>
      </w:r>
      <w:r w:rsidRPr="003B3834">
        <w:rPr>
          <w:rFonts w:ascii="標楷體" w:eastAsia="標楷體" w:hAnsi="標楷體" w:cs="新細明體" w:hint="eastAsia"/>
          <w:szCs w:val="24"/>
        </w:rPr>
        <w:t>一、二年級，三年級的學生無論從知</w:t>
      </w:r>
      <w:r>
        <w:rPr>
          <w:rFonts w:ascii="標楷體" w:eastAsia="標楷體" w:hAnsi="標楷體" w:cs="新細明體" w:hint="eastAsia"/>
          <w:szCs w:val="24"/>
        </w:rPr>
        <w:t>識面、閱歷，還是理解力、表達能力都有相當大的提升，因此在閱讀中</w:t>
      </w:r>
      <w:r w:rsidRPr="003B3834">
        <w:rPr>
          <w:rFonts w:ascii="標楷體" w:eastAsia="標楷體" w:hAnsi="標楷體" w:cs="新細明體" w:hint="eastAsia"/>
          <w:szCs w:val="24"/>
        </w:rPr>
        <w:t>，不僅文章的篇幅增大，文章的思想內涵也再逐漸加深，</w:t>
      </w:r>
      <w:r>
        <w:rPr>
          <w:rFonts w:ascii="標楷體" w:eastAsia="標楷體" w:hAnsi="標楷體" w:cs="新細明體" w:hint="eastAsia"/>
          <w:szCs w:val="24"/>
        </w:rPr>
        <w:t>因此</w:t>
      </w:r>
      <w:r w:rsidRPr="003B3834">
        <w:rPr>
          <w:rFonts w:ascii="標楷體" w:eastAsia="標楷體" w:hAnsi="標楷體" w:cs="新細明體" w:hint="eastAsia"/>
          <w:szCs w:val="24"/>
        </w:rPr>
        <w:t>從淺層的讀懂文章，分清句子和段落，到從原文中找到問題的答案，再到深層意義上的理解。</w:t>
      </w:r>
      <w:r>
        <w:rPr>
          <w:rFonts w:ascii="標楷體" w:eastAsia="標楷體" w:hAnsi="標楷體" w:cs="新細明體" w:hint="eastAsia"/>
          <w:szCs w:val="24"/>
        </w:rPr>
        <w:t>希望藉由閱讀課</w:t>
      </w:r>
      <w:r w:rsidRPr="006D1A8E">
        <w:rPr>
          <w:rFonts w:ascii="標楷體" w:eastAsia="標楷體" w:hAnsi="標楷體" w:cs="新細明體" w:hint="eastAsia"/>
          <w:szCs w:val="24"/>
        </w:rPr>
        <w:t>的學習，</w:t>
      </w:r>
      <w:r w:rsidRPr="003B3834">
        <w:rPr>
          <w:rFonts w:ascii="標楷體" w:eastAsia="標楷體" w:hAnsi="標楷體" w:cs="新細明體" w:hint="eastAsia"/>
          <w:szCs w:val="24"/>
        </w:rPr>
        <w:t>提</w:t>
      </w:r>
      <w:r>
        <w:rPr>
          <w:rFonts w:ascii="標楷體" w:eastAsia="標楷體" w:hAnsi="標楷體" w:cs="新細明體" w:hint="eastAsia"/>
          <w:szCs w:val="24"/>
        </w:rPr>
        <w:t>升</w:t>
      </w:r>
      <w:r w:rsidRPr="003B3834">
        <w:rPr>
          <w:rFonts w:ascii="標楷體" w:eastAsia="標楷體" w:hAnsi="標楷體" w:cs="新細明體" w:hint="eastAsia"/>
          <w:szCs w:val="24"/>
        </w:rPr>
        <w:t>三年級的閱讀理解、分析、概括能力。</w:t>
      </w:r>
    </w:p>
    <w:p w:rsidR="00C14A54" w:rsidRDefault="00C14A54" w:rsidP="00C14A54">
      <w:pPr>
        <w:pStyle w:val="a3"/>
        <w:rPr>
          <w:rFonts w:ascii="標楷體" w:eastAsia="標楷體" w:hAnsi="標楷體" w:cs="新細明體"/>
          <w:b/>
          <w:sz w:val="24"/>
          <w:szCs w:val="24"/>
          <w:lang w:eastAsia="zh-TW"/>
        </w:rPr>
      </w:pPr>
    </w:p>
    <w:p w:rsidR="00C14A54" w:rsidRPr="00B25B86" w:rsidRDefault="00C14A54" w:rsidP="00C14A54">
      <w:pPr>
        <w:pStyle w:val="a3"/>
        <w:rPr>
          <w:rFonts w:ascii="標楷體" w:eastAsia="標楷體" w:hAnsi="標楷體"/>
          <w:b/>
          <w:sz w:val="24"/>
          <w:szCs w:val="24"/>
          <w:lang w:eastAsia="zh-TW"/>
        </w:rPr>
      </w:pPr>
      <w:r w:rsidRPr="00B25B86">
        <w:rPr>
          <w:rFonts w:ascii="標楷體" w:eastAsia="標楷體" w:hAnsi="標楷體" w:cs="新細明體" w:hint="eastAsia"/>
          <w:b/>
          <w:sz w:val="24"/>
          <w:szCs w:val="24"/>
          <w:lang w:eastAsia="zh-TW"/>
        </w:rPr>
        <w:t>二、教學設計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C14A54" w:rsidRPr="00101F50" w:rsidTr="00504715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9E26EC" w:rsidRDefault="00C14A54" w:rsidP="00504715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三年級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C14A54" w:rsidRPr="00730302" w:rsidRDefault="00C14A54" w:rsidP="00504715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C14A54" w:rsidRPr="00101F50" w:rsidTr="00504715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101F50" w:rsidRDefault="00AD0B85" w:rsidP="00504715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自然</w:t>
            </w:r>
            <w:r w:rsidR="00C14A54">
              <w:rPr>
                <w:rFonts w:ascii="新細明體" w:hAnsi="新細明體" w:hint="eastAsia"/>
                <w:noProof/>
              </w:rPr>
              <w:t>、</w:t>
            </w:r>
            <w:r w:rsidR="001D6072">
              <w:rPr>
                <w:rFonts w:ascii="新細明體" w:hAnsi="新細明體" w:hint="eastAsia"/>
                <w:noProof/>
              </w:rPr>
              <w:t>國語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C14A54" w:rsidRPr="00101F50" w:rsidRDefault="00C14A54" w:rsidP="0050471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共4節，160分鐘</w:t>
            </w:r>
          </w:p>
        </w:tc>
      </w:tr>
    </w:tbl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110"/>
        <w:gridCol w:w="4962"/>
      </w:tblGrid>
      <w:tr w:rsidR="00C14A54" w:rsidRPr="00B54AF0" w:rsidTr="00504715">
        <w:trPr>
          <w:trHeight w:val="2919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C14A54" w:rsidRPr="00B54AF0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C14A54" w:rsidRDefault="00D11833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</w:t>
            </w:r>
            <w:r w:rsidR="00C14A54" w:rsidRPr="00856F4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A2 具備探索問題的思考能力，並透過體驗與實踐處理日常生活問題。</w:t>
            </w:r>
          </w:p>
          <w:p w:rsidR="001D6072" w:rsidRPr="00B54AF0" w:rsidRDefault="00D11833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</w:t>
            </w:r>
            <w:r w:rsidR="001D607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C1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具備道德實踐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的素養，從個人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小我到社會公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民，循序漸進，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養成社會責任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感及公民意識，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主動關注公共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議題並積極參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與社會活動，關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懷自然生態與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人類永續發展，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而展現知善、樂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善與行善的品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德。</w:t>
            </w:r>
          </w:p>
          <w:p w:rsidR="00C14A54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1D6072" w:rsidRDefault="00AD0B85" w:rsidP="00504715">
            <w:pPr>
              <w:pStyle w:val="a3"/>
              <w:spacing w:before="10"/>
              <w:ind w:left="472" w:hangingChars="236" w:hanging="472"/>
              <w:rPr>
                <w:rFonts w:ascii="新細明體" w:eastAsia="新細明體" w:hAnsi="新細明體" w:cs="新細明體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lang w:eastAsia="zh-TW"/>
              </w:rPr>
              <w:t>自</w:t>
            </w:r>
            <w:r>
              <w:rPr>
                <w:lang w:eastAsia="zh-TW"/>
              </w:rPr>
              <w:t xml:space="preserve">-E-A2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能運用好奇心及想像能力，從觀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察、閱讀、思考所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得的資訊或數據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中，提出適合科學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探究的問題或解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釋資料，</w:t>
            </w:r>
          </w:p>
          <w:p w:rsidR="001D6072" w:rsidRDefault="00AD0B85" w:rsidP="00504715">
            <w:pPr>
              <w:pStyle w:val="a3"/>
              <w:spacing w:before="10"/>
              <w:ind w:left="472" w:hangingChars="236" w:hanging="472"/>
              <w:rPr>
                <w:rFonts w:ascii="新細明體" w:eastAsia="新細明體" w:hAnsi="新細明體" w:cs="新細明體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lang w:eastAsia="zh-TW"/>
              </w:rPr>
              <w:t>並能依據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已知的科學知識、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科學概念及探索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科學的方法去想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像可能發生的事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情，以及理解科學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事實會有不同的</w:t>
            </w:r>
            <w:r w:rsidR="001D6072">
              <w:rPr>
                <w:lang w:eastAsia="zh-TW"/>
              </w:rPr>
              <w:t xml:space="preserve"> </w:t>
            </w:r>
            <w:r w:rsidR="001D6072">
              <w:rPr>
                <w:rFonts w:ascii="新細明體" w:eastAsia="新細明體" w:hAnsi="新細明體" w:cs="新細明體" w:hint="eastAsia"/>
                <w:lang w:eastAsia="zh-TW"/>
              </w:rPr>
              <w:t>論點、</w:t>
            </w:r>
          </w:p>
          <w:p w:rsidR="00AD0B85" w:rsidRPr="00B54AF0" w:rsidRDefault="001D6072" w:rsidP="00504715">
            <w:pPr>
              <w:pStyle w:val="a3"/>
              <w:spacing w:before="10"/>
              <w:ind w:left="472" w:hangingChars="236" w:hanging="472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lang w:eastAsia="zh-TW"/>
              </w:rPr>
              <w:t>證據或解釋方式。</w:t>
            </w:r>
          </w:p>
          <w:p w:rsidR="001D6072" w:rsidRDefault="001D6072" w:rsidP="001D6072">
            <w:pPr>
              <w:pStyle w:val="a3"/>
              <w:spacing w:before="10"/>
              <w:ind w:left="472" w:hangingChars="236" w:hanging="472"/>
              <w:rPr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lang w:eastAsia="zh-TW"/>
              </w:rPr>
              <w:t>國</w:t>
            </w:r>
            <w:r>
              <w:rPr>
                <w:lang w:eastAsia="zh-TW"/>
              </w:rPr>
              <w:t xml:space="preserve">-E-C1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閱讀各類文本，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從中培養是非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判斷的能力，以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了解自己與所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處社會的關係，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培養同理心與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責任感，關懷自</w:t>
            </w:r>
            <w:r>
              <w:rPr>
                <w:lang w:eastAsia="zh-TW"/>
              </w:rPr>
              <w:t xml:space="preserve"> </w:t>
            </w:r>
          </w:p>
          <w:p w:rsidR="00C14A54" w:rsidRPr="00B54AF0" w:rsidRDefault="001D6072" w:rsidP="001D6072">
            <w:pPr>
              <w:pStyle w:val="a3"/>
              <w:spacing w:before="10"/>
              <w:ind w:left="472" w:hangingChars="236" w:hanging="47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lang w:eastAsia="zh-TW"/>
              </w:rPr>
              <w:t>然生態與增進</w:t>
            </w:r>
            <w:r>
              <w:rPr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公民意識。</w:t>
            </w:r>
          </w:p>
        </w:tc>
      </w:tr>
      <w:tr w:rsidR="00EA4220" w:rsidRPr="00B54AF0" w:rsidTr="00504715">
        <w:trPr>
          <w:trHeight w:val="840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9072" w:type="dxa"/>
            <w:gridSpan w:val="2"/>
          </w:tcPr>
          <w:p w:rsidR="00EA4220" w:rsidRDefault="00EA4220" w:rsidP="00EA4220">
            <w:pPr>
              <w:pStyle w:val="a3"/>
              <w:spacing w:before="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5-Ⅱ-8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運用預測、推論、提問等策略，增進對文本的理解。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5-</w:t>
            </w:r>
            <w:r>
              <w:rPr>
                <w:lang w:eastAsia="zh-TW"/>
              </w:rPr>
              <w:t>Ⅱ</w:t>
            </w:r>
            <w:r>
              <w:rPr>
                <w:rFonts w:hint="eastAsia"/>
                <w:lang w:eastAsia="zh-TW"/>
              </w:rPr>
              <w:t xml:space="preserve">-10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透過大量閱讀，體會閱讀的樂趣。</w:t>
            </w:r>
          </w:p>
          <w:p w:rsidR="00EA4220" w:rsidRPr="000E28A3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1a-II-1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展現自己能力、興趣與長處，並表達自己的想法和感受。</w:t>
            </w:r>
          </w:p>
        </w:tc>
      </w:tr>
      <w:tr w:rsidR="00EA4220" w:rsidRPr="00B54AF0" w:rsidTr="00504715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Ad-Ⅱ-2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篇章的大意、主旨與簡單結構。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故事、童詩、現代散文等。</w:t>
            </w:r>
          </w:p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Aa-II-3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自我探索的想法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與感受。</w:t>
            </w:r>
          </w:p>
        </w:tc>
      </w:tr>
      <w:tr w:rsidR="00EA4220" w:rsidRPr="00B54AF0" w:rsidTr="00504715">
        <w:tc>
          <w:tcPr>
            <w:tcW w:w="5778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EA4220" w:rsidRPr="00B54AF0" w:rsidTr="00504715"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kern w:val="2"/>
                <w:sz w:val="24"/>
                <w:lang w:eastAsia="zh-TW"/>
              </w:rPr>
              <w:object w:dxaOrig="4410" w:dyaOrig="3645">
                <v:shape id="_x0000_i1033" type="#_x0000_t75" style="width:169.65pt;height:141.15pt" o:ole="">
                  <v:imagedata r:id="rId14" o:title=""/>
                </v:shape>
                <o:OLEObject Type="Embed" ProgID="PBrush" ShapeID="_x0000_i1033" DrawAspect="Content" ObjectID="_1750082284" r:id="rId15"/>
              </w:objec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EA4220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1.什麼是百科全書</w:t>
            </w:r>
            <w:r>
              <w:rPr>
                <w:rFonts w:ascii="新細明體" w:eastAsia="新細明體" w:hAnsi="新細明體" w:cs="標楷體i.." w:hint="eastAsia"/>
                <w:sz w:val="24"/>
                <w:szCs w:val="24"/>
                <w:lang w:eastAsia="zh-TW"/>
              </w:rPr>
              <w:t>？</w:t>
            </w:r>
          </w:p>
          <w:p w:rsidR="00EA4220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2.百科全書的內容有哪些</w:t>
            </w:r>
            <w:r>
              <w:rPr>
                <w:rFonts w:ascii="新細明體" w:eastAsia="新細明體" w:hAnsi="新細明體" w:cs="標楷體i.." w:hint="eastAsia"/>
                <w:sz w:val="24"/>
                <w:szCs w:val="24"/>
                <w:lang w:eastAsia="zh-TW"/>
              </w:rPr>
              <w:t>？</w:t>
            </w:r>
          </w:p>
          <w:p w:rsidR="00EA4220" w:rsidRPr="00077F13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3.百科全書如何閱讀◎</w:t>
            </w:r>
          </w:p>
        </w:tc>
      </w:tr>
    </w:tbl>
    <w:p w:rsidR="00D11833" w:rsidRDefault="00D11833"/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C14A54" w:rsidRPr="00B54AF0" w:rsidTr="00504715">
        <w:tc>
          <w:tcPr>
            <w:tcW w:w="10740" w:type="dxa"/>
            <w:tcBorders>
              <w:bottom w:val="single" w:sz="4" w:space="0" w:color="auto"/>
            </w:tcBorders>
            <w:shd w:val="pct12" w:color="auto" w:fill="auto"/>
          </w:tcPr>
          <w:p w:rsidR="00C14A54" w:rsidRPr="00B54AF0" w:rsidRDefault="00C14A54" w:rsidP="00504715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C14A54" w:rsidRPr="00B54AF0" w:rsidTr="00504715">
        <w:tc>
          <w:tcPr>
            <w:tcW w:w="10740" w:type="dxa"/>
            <w:shd w:val="clear" w:color="auto" w:fill="auto"/>
          </w:tcPr>
          <w:p w:rsidR="00C14A54" w:rsidRPr="006F77D9" w:rsidRDefault="00C14A54" w:rsidP="00504715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F77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 認識參考書、工具書的功能及用途。</w:t>
            </w:r>
          </w:p>
          <w:p w:rsidR="00C14A54" w:rsidRDefault="00C14A54" w:rsidP="00504715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F77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 認識百科全書是屬於參考書的一種。</w:t>
            </w:r>
            <w:r w:rsidRPr="006F77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</w:p>
          <w:p w:rsidR="00C14A54" w:rsidRPr="000F0C05" w:rsidRDefault="00C14A54" w:rsidP="00504715">
            <w:pPr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3. </w:t>
            </w:r>
            <w:r w:rsidRPr="006F77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認識參考書、工具書的功能及用途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</w:tbl>
    <w:tbl>
      <w:tblPr>
        <w:tblW w:w="107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962"/>
        <w:gridCol w:w="8075"/>
      </w:tblGrid>
      <w:tr w:rsidR="00504715" w:rsidRPr="000B18ED" w:rsidTr="00D11833">
        <w:trPr>
          <w:trHeight w:val="821"/>
          <w:jc w:val="center"/>
        </w:trPr>
        <w:tc>
          <w:tcPr>
            <w:tcW w:w="16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075" w:type="dxa"/>
            <w:tcBorders>
              <w:top w:val="single" w:sz="4" w:space="0" w:color="auto"/>
            </w:tcBorders>
          </w:tcPr>
          <w:p w:rsidR="00AD0B85" w:rsidRDefault="00AD0B85" w:rsidP="00AD0B85">
            <w:pPr>
              <w:snapToGrid w:val="0"/>
            </w:pPr>
            <w:r>
              <w:rPr>
                <w:rFonts w:ascii="文鼎新藝體" w:eastAsia="文鼎新藝體" w:hint="eastAsia"/>
              </w:rPr>
              <w:t>【</w:t>
            </w:r>
            <w:r>
              <w:t>閱讀素養教育</w:t>
            </w:r>
            <w:r>
              <w:rPr>
                <w:rFonts w:ascii="文鼎新藝體" w:eastAsia="文鼎新藝體" w:hint="eastAsia"/>
              </w:rPr>
              <w:t>】</w:t>
            </w:r>
          </w:p>
          <w:p w:rsidR="00504715" w:rsidRPr="000B18ED" w:rsidRDefault="00AD0B85" w:rsidP="00504715">
            <w:pPr>
              <w:snapToGrid w:val="0"/>
              <w:rPr>
                <w:rFonts w:ascii="Calibri" w:eastAsia="新細明體" w:hAnsi="Calibri" w:cs="Times New Roman"/>
              </w:rPr>
            </w:pPr>
            <w:r>
              <w:t>閱</w:t>
            </w:r>
            <w:r>
              <w:t xml:space="preserve"> E13 </w:t>
            </w:r>
            <w:r>
              <w:t>願意廣泛接觸不同類</w:t>
            </w:r>
            <w:r>
              <w:t xml:space="preserve"> </w:t>
            </w:r>
            <w:r>
              <w:t>型及不同學科主題的</w:t>
            </w:r>
            <w:r>
              <w:t xml:space="preserve"> </w:t>
            </w:r>
            <w:r>
              <w:t>文本。</w:t>
            </w:r>
          </w:p>
        </w:tc>
      </w:tr>
    </w:tbl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4077"/>
        <w:gridCol w:w="2864"/>
        <w:gridCol w:w="743"/>
        <w:gridCol w:w="1525"/>
        <w:gridCol w:w="1531"/>
      </w:tblGrid>
      <w:tr w:rsidR="00C14A54" w:rsidRPr="00B54AF0" w:rsidTr="000256DA">
        <w:tc>
          <w:tcPr>
            <w:tcW w:w="4077" w:type="dxa"/>
            <w:shd w:val="clear" w:color="auto" w:fill="D9D9D9" w:themeFill="background1" w:themeFillShade="D9"/>
          </w:tcPr>
          <w:p w:rsidR="00C14A54" w:rsidRPr="00730302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C14A54" w:rsidRPr="00B54AF0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Style w:val="ac"/>
                <w:rFonts w:eastAsia="標楷體" w:hAnsi="標楷體"/>
                <w:noProof/>
                <w:color w:val="auto"/>
                <w:sz w:val="24"/>
                <w:szCs w:val="24"/>
                <w:u w:val="none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國立公共資訊圖書館</w:t>
            </w:r>
            <w:hyperlink r:id="rId16" w:history="1">
              <w:r w:rsidRPr="00B54AF0">
                <w:rPr>
                  <w:rStyle w:val="ac"/>
                  <w:rFonts w:ascii="標楷體" w:eastAsia="標楷體" w:hAnsi="標楷體"/>
                  <w:sz w:val="24"/>
                  <w:szCs w:val="24"/>
                  <w:lang w:eastAsia="zh-TW"/>
                </w:rPr>
                <w:t>https://www.nlpi.edu.tw/Child/Class/Class2.htm</w:t>
              </w:r>
            </w:hyperlink>
          </w:p>
          <w:p w:rsidR="00C14A54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自編教材PPT，匯整圖書館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年級適用繪本</w:t>
            </w:r>
          </w:p>
          <w:p w:rsidR="00C14A54" w:rsidRPr="00B54AF0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noProof/>
                <w:sz w:val="24"/>
                <w:szCs w:val="24"/>
              </w:rPr>
              <w:t>自編學習單</w:t>
            </w:r>
          </w:p>
        </w:tc>
      </w:tr>
      <w:tr w:rsidR="00C14A54" w:rsidRPr="00B54AF0" w:rsidTr="000256DA">
        <w:trPr>
          <w:trHeight w:val="372"/>
        </w:trPr>
        <w:tc>
          <w:tcPr>
            <w:tcW w:w="10740" w:type="dxa"/>
            <w:gridSpan w:val="5"/>
            <w:shd w:val="clear" w:color="auto" w:fill="D9D9D9" w:themeFill="background1" w:themeFillShade="D9"/>
          </w:tcPr>
          <w:p w:rsidR="00C14A54" w:rsidRPr="00B54AF0" w:rsidRDefault="00C14A54" w:rsidP="00504715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教學活動設計</w:t>
            </w:r>
          </w:p>
        </w:tc>
      </w:tr>
      <w:tr w:rsidR="00C14A54" w:rsidRPr="00B54AF0" w:rsidTr="000256DA">
        <w:trPr>
          <w:trHeight w:val="649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:rsidR="00C14A54" w:rsidRPr="00B54AF0" w:rsidRDefault="00C14A54" w:rsidP="0050471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教學資源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評量</w:t>
            </w:r>
          </w:p>
        </w:tc>
      </w:tr>
      <w:tr w:rsidR="00C14A54" w:rsidRPr="00B54AF0" w:rsidTr="000256DA">
        <w:trPr>
          <w:trHeight w:val="649"/>
        </w:trPr>
        <w:tc>
          <w:tcPr>
            <w:tcW w:w="6941" w:type="dxa"/>
            <w:gridSpan w:val="2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單元三</w:t>
            </w:r>
            <w:r w:rsidRPr="00B54AF0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r w:rsidRPr="00633903">
              <w:rPr>
                <w:rFonts w:hint="eastAsia"/>
                <w:sz w:val="24"/>
                <w:szCs w:val="24"/>
                <w:lang w:eastAsia="zh-TW"/>
              </w:rPr>
              <w:t>知識百寶袋－認識百科全書</w:t>
            </w:r>
            <w:r>
              <w:rPr>
                <w:rFonts w:hint="eastAsia"/>
                <w:sz w:val="24"/>
                <w:szCs w:val="24"/>
                <w:lang w:eastAsia="zh-TW"/>
              </w:rPr>
              <w:t>(4)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91D0D">
              <w:rPr>
                <w:rFonts w:hint="eastAsia"/>
                <w:sz w:val="24"/>
                <w:szCs w:val="24"/>
                <w:lang w:eastAsia="zh-TW"/>
              </w:rPr>
              <w:t>可以讓我們查找很多資料、充實知識的書，我們稱作「參考書」或「工具書」。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91D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91D0D">
              <w:rPr>
                <w:rFonts w:hint="eastAsia"/>
                <w:sz w:val="24"/>
                <w:szCs w:val="24"/>
                <w:lang w:eastAsia="zh-TW"/>
              </w:rPr>
              <w:t>參考書有很多種類，像是字典、辭典、地圖……等都是屬於參考書，今天要介紹的「百科全書」也是參考書的一種。</w:t>
            </w:r>
          </w:p>
          <w:p w:rsidR="00C14A54" w:rsidRPr="00DA60BD" w:rsidRDefault="00C14A54" w:rsidP="00504715">
            <w:pPr>
              <w:rPr>
                <w:sz w:val="24"/>
                <w:szCs w:val="24"/>
                <w:u w:val="double"/>
                <w:lang w:eastAsia="zh-TW"/>
              </w:rPr>
            </w:pPr>
            <w:r w:rsidRPr="00B91D0D">
              <w:rPr>
                <w:rFonts w:hint="eastAsia"/>
                <w:sz w:val="24"/>
                <w:szCs w:val="24"/>
                <w:u w:val="double"/>
                <w:lang w:eastAsia="zh-TW"/>
              </w:rPr>
              <w:t>認識百科全書</w:t>
            </w:r>
          </w:p>
          <w:p w:rsidR="00C14A54" w:rsidRPr="00DA60B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DA60B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一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兒童圖解恐龍百科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二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 xml:space="preserve">) 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漫畫大英百科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 xml:space="preserve"> 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三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兒童學習百科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光復書局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) 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四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小牛頓科學百科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五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 xml:space="preserve">) 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中華兒童百科全書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91D0D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91D0D">
              <w:rPr>
                <w:rFonts w:hint="eastAsia"/>
                <w:sz w:val="24"/>
                <w:szCs w:val="24"/>
                <w:lang w:eastAsia="zh-TW"/>
              </w:rPr>
              <w:t>百科全書有什麼特徵？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91D0D">
              <w:rPr>
                <w:rFonts w:hint="eastAsia"/>
                <w:sz w:val="24"/>
                <w:szCs w:val="24"/>
                <w:lang w:eastAsia="zh-TW"/>
              </w:rPr>
              <w:t>答</w:t>
            </w:r>
            <w:r w:rsidRPr="00B91D0D">
              <w:rPr>
                <w:rFonts w:hint="eastAsia"/>
                <w:sz w:val="24"/>
                <w:szCs w:val="24"/>
                <w:lang w:eastAsia="zh-TW"/>
              </w:rPr>
              <w:t xml:space="preserve">: 1. </w:t>
            </w:r>
            <w:r w:rsidRPr="00B91D0D">
              <w:rPr>
                <w:rFonts w:hint="eastAsia"/>
                <w:sz w:val="24"/>
                <w:szCs w:val="24"/>
                <w:lang w:eastAsia="zh-TW"/>
              </w:rPr>
              <w:t>含目錄</w:t>
            </w:r>
            <w:r w:rsidRPr="00B91D0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B91D0D">
              <w:rPr>
                <w:rFonts w:hint="eastAsia"/>
                <w:sz w:val="24"/>
                <w:szCs w:val="24"/>
                <w:lang w:eastAsia="zh-TW"/>
              </w:rPr>
              <w:t>目次</w:t>
            </w:r>
            <w:r w:rsidRPr="00B91D0D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B91D0D">
              <w:rPr>
                <w:rFonts w:hint="eastAsia"/>
                <w:sz w:val="24"/>
                <w:szCs w:val="24"/>
                <w:lang w:eastAsia="zh-TW"/>
              </w:rPr>
              <w:t>或索引、</w:t>
            </w:r>
            <w:r w:rsidRPr="00B91D0D">
              <w:rPr>
                <w:rFonts w:hint="eastAsia"/>
                <w:sz w:val="24"/>
                <w:szCs w:val="24"/>
                <w:lang w:eastAsia="zh-TW"/>
              </w:rPr>
              <w:t xml:space="preserve">2. </w:t>
            </w:r>
            <w:r w:rsidRPr="00B91D0D">
              <w:rPr>
                <w:rFonts w:hint="eastAsia"/>
                <w:sz w:val="24"/>
                <w:szCs w:val="24"/>
                <w:lang w:eastAsia="zh-TW"/>
              </w:rPr>
              <w:t>每個條目包括標題名稱、正文內容和圖表。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《第</w:t>
            </w:r>
            <w:r>
              <w:rPr>
                <w:rFonts w:hint="eastAsia"/>
                <w:sz w:val="24"/>
                <w:szCs w:val="24"/>
                <w:lang w:eastAsia="zh-TW"/>
              </w:rPr>
              <w:t>六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圖書館常見的百科全書有哪些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D2DF5">
              <w:rPr>
                <w:rFonts w:hint="eastAsia"/>
                <w:sz w:val="24"/>
                <w:szCs w:val="24"/>
                <w:lang w:eastAsia="zh-TW"/>
              </w:rPr>
              <w:t>百科全書的使用方法，學會使用「索引」查找資料。</w:t>
            </w:r>
          </w:p>
          <w:p w:rsidR="00C14A54" w:rsidRPr="00CD2DF5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D2DF5">
              <w:rPr>
                <w:rFonts w:hint="eastAsia"/>
                <w:sz w:val="24"/>
                <w:szCs w:val="24"/>
                <w:lang w:eastAsia="zh-TW"/>
              </w:rPr>
              <w:t>以【兒童圖解恐龍百科】為例，</w:t>
            </w:r>
            <w:r>
              <w:rPr>
                <w:rFonts w:hint="eastAsia"/>
                <w:sz w:val="24"/>
                <w:szCs w:val="24"/>
                <w:lang w:eastAsia="zh-TW"/>
              </w:rPr>
              <w:t>教師示範及說明。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D2DF5">
              <w:rPr>
                <w:rFonts w:hint="eastAsia"/>
                <w:sz w:val="24"/>
                <w:szCs w:val="24"/>
                <w:lang w:eastAsia="zh-TW"/>
              </w:rPr>
              <w:t>百科全書趣味賓果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《第七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>展示</w:t>
            </w:r>
            <w:r>
              <w:rPr>
                <w:lang w:eastAsia="zh-TW"/>
              </w:rPr>
              <w:t>百科圖鑑的目錄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D2DF5">
              <w:rPr>
                <w:rFonts w:hint="eastAsia"/>
                <w:sz w:val="24"/>
                <w:szCs w:val="24"/>
                <w:lang w:eastAsia="zh-TW"/>
              </w:rPr>
              <w:t>選擇以物種名稱為目錄的百科圖鑑，說明如何使用目錄找尋資料。活動方式為分組利用圖片，找到正確者，再根據文字資料選</w:t>
            </w:r>
            <w:r w:rsidRPr="00CD2DF5">
              <w:rPr>
                <w:rFonts w:hint="eastAsia"/>
                <w:sz w:val="24"/>
                <w:szCs w:val="24"/>
                <w:lang w:eastAsia="zh-TW"/>
              </w:rPr>
              <w:lastRenderedPageBreak/>
              <w:t>擇適合答案。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D2DF5">
              <w:rPr>
                <w:rFonts w:hint="eastAsia"/>
                <w:sz w:val="24"/>
                <w:szCs w:val="24"/>
                <w:lang w:eastAsia="zh-TW"/>
              </w:rPr>
              <w:t>透過故事，讓學童實際使用百科、圖鑑等工具書找尋資訊。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《第八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展示</w:t>
            </w:r>
            <w:r w:rsidRPr="00CD2DF5">
              <w:rPr>
                <w:rFonts w:hint="eastAsia"/>
                <w:sz w:val="24"/>
                <w:szCs w:val="24"/>
                <w:lang w:eastAsia="zh-TW"/>
              </w:rPr>
              <w:t>百科圖鑑的使用指南、索引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D2DF5">
              <w:rPr>
                <w:rFonts w:hint="eastAsia"/>
                <w:sz w:val="24"/>
                <w:szCs w:val="24"/>
                <w:lang w:eastAsia="zh-TW"/>
              </w:rPr>
              <w:t>選擇具有使用指南、索引的百科圖鑑，介紹百科圖鑑的使用指南和索引。活動方式為提供數個特徵</w:t>
            </w:r>
            <w:r w:rsidRPr="00CD2DF5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CD2DF5">
              <w:rPr>
                <w:rFonts w:hint="eastAsia"/>
                <w:sz w:val="24"/>
                <w:szCs w:val="24"/>
                <w:lang w:eastAsia="zh-TW"/>
              </w:rPr>
              <w:t>盡量配合使用指南所示重點</w:t>
            </w:r>
            <w:r w:rsidRPr="00CD2DF5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CD2DF5">
              <w:rPr>
                <w:rFonts w:hint="eastAsia"/>
                <w:sz w:val="24"/>
                <w:szCs w:val="24"/>
                <w:lang w:eastAsia="zh-TW"/>
              </w:rPr>
              <w:t>，分組找尋正確答案。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透過故事，讓學童實際使用百科、圖鑑等工具書找尋資訊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《第九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10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10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525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DA60B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一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兒童圖解恐龍百科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二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 xml:space="preserve">) 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漫畫大英百科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 xml:space="preserve"> 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三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兒童學習百科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光復書局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) 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四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小牛頓科學百科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五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 xml:space="preserve">) </w:t>
            </w:r>
            <w:r w:rsidRPr="00DA60BD">
              <w:rPr>
                <w:rFonts w:hint="eastAsia"/>
                <w:sz w:val="24"/>
                <w:szCs w:val="24"/>
                <w:lang w:eastAsia="zh-TW"/>
              </w:rPr>
              <w:t>中華兒童百科全書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D2DF5">
              <w:rPr>
                <w:rFonts w:hint="eastAsia"/>
                <w:sz w:val="24"/>
                <w:szCs w:val="24"/>
                <w:lang w:eastAsia="zh-TW"/>
              </w:rPr>
              <w:t>【兒童圖解恐龍百科】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D2DF5">
              <w:rPr>
                <w:rFonts w:hint="eastAsia"/>
                <w:sz w:val="24"/>
                <w:szCs w:val="24"/>
                <w:lang w:eastAsia="zh-TW"/>
              </w:rPr>
              <w:t>【</w:t>
            </w:r>
            <w:r>
              <w:rPr>
                <w:rFonts w:hint="eastAsia"/>
                <w:sz w:val="24"/>
                <w:szCs w:val="24"/>
                <w:lang w:eastAsia="zh-TW"/>
              </w:rPr>
              <w:t>霸王甲蟲小百科</w:t>
            </w:r>
            <w:r w:rsidRPr="00CD2DF5">
              <w:rPr>
                <w:rFonts w:hint="eastAsia"/>
                <w:sz w:val="24"/>
                <w:szCs w:val="24"/>
                <w:lang w:eastAsia="zh-TW"/>
              </w:rPr>
              <w:t>】</w:t>
            </w:r>
          </w:p>
          <w:p w:rsidR="00C14A54" w:rsidRPr="00CD2DF5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D2DF5">
              <w:rPr>
                <w:rFonts w:hint="eastAsia"/>
                <w:sz w:val="24"/>
                <w:szCs w:val="24"/>
                <w:lang w:eastAsia="zh-TW"/>
              </w:rPr>
              <w:t>【</w:t>
            </w:r>
            <w:r>
              <w:rPr>
                <w:lang w:eastAsia="zh-TW"/>
              </w:rPr>
              <w:t>食用花卉及瓜果圖鑑</w:t>
            </w:r>
            <w:r w:rsidRPr="00CD2DF5">
              <w:rPr>
                <w:rFonts w:hint="eastAsia"/>
                <w:sz w:val="24"/>
                <w:szCs w:val="24"/>
                <w:lang w:eastAsia="zh-TW"/>
              </w:rPr>
              <w:t>】</w:t>
            </w:r>
          </w:p>
          <w:p w:rsidR="00C14A54" w:rsidRPr="00CD2DF5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DA60BD">
              <w:rPr>
                <w:rFonts w:hint="eastAsia"/>
                <w:sz w:val="24"/>
                <w:szCs w:val="24"/>
                <w:lang w:eastAsia="zh-TW"/>
              </w:rPr>
              <w:t>能正確回答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23112A">
              <w:rPr>
                <w:rFonts w:hint="eastAsia"/>
                <w:sz w:val="24"/>
                <w:szCs w:val="24"/>
                <w:lang w:eastAsia="zh-TW"/>
              </w:rPr>
              <w:t>能正確回答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能正確</w:t>
            </w:r>
            <w:r>
              <w:rPr>
                <w:rFonts w:hint="eastAsia"/>
                <w:sz w:val="24"/>
                <w:szCs w:val="24"/>
                <w:lang w:eastAsia="zh-TW"/>
              </w:rPr>
              <w:t>回答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能專心聽講並實作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能正確表達自己的想法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能專心聽講並實作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能正確表達自己的想法</w:t>
            </w:r>
          </w:p>
        </w:tc>
      </w:tr>
    </w:tbl>
    <w:p w:rsidR="00C14A54" w:rsidRPr="00C27658" w:rsidRDefault="00C14A54" w:rsidP="00C14A54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F259B0" w:rsidRDefault="00F259B0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  <w:r>
        <w:rPr>
          <w:rFonts w:ascii="Times New Roman" w:eastAsia="新細明體" w:hAnsi="新細明體" w:cs="細明體"/>
          <w:b/>
          <w:color w:val="000000"/>
          <w:szCs w:val="24"/>
        </w:rPr>
        <w:br w:type="page"/>
      </w:r>
    </w:p>
    <w:p w:rsidR="00F259B0" w:rsidRPr="006A3CEF" w:rsidRDefault="00F259B0" w:rsidP="00F259B0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F259B0" w:rsidRPr="00D86E6D" w:rsidTr="00D07F25">
        <w:trPr>
          <w:trHeight w:val="486"/>
          <w:jc w:val="center"/>
        </w:trPr>
        <w:tc>
          <w:tcPr>
            <w:tcW w:w="1413" w:type="dxa"/>
            <w:vAlign w:val="center"/>
          </w:tcPr>
          <w:p w:rsidR="00F259B0" w:rsidRPr="00D86E6D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F259B0" w:rsidRPr="00D86E6D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F259B0" w:rsidRPr="00D86E6D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F259B0" w:rsidRPr="00D86E6D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F259B0" w:rsidRPr="00D86E6D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F259B0" w:rsidRPr="00F259B0" w:rsidTr="00D07F25">
        <w:trPr>
          <w:trHeight w:val="1405"/>
          <w:jc w:val="center"/>
        </w:trPr>
        <w:tc>
          <w:tcPr>
            <w:tcW w:w="1413" w:type="dxa"/>
            <w:vAlign w:val="center"/>
          </w:tcPr>
          <w:p w:rsidR="00F259B0" w:rsidRPr="00F259B0" w:rsidRDefault="00F259B0" w:rsidP="00D07F25">
            <w:pPr>
              <w:rPr>
                <w:rFonts w:ascii="標楷體" w:eastAsia="標楷體" w:hAnsi="標楷體"/>
              </w:rPr>
            </w:pPr>
            <w:r w:rsidRPr="00F259B0">
              <w:rPr>
                <w:rFonts w:ascii="標楷體" w:eastAsia="標楷體" w:hAnsi="標楷體" w:hint="eastAsia"/>
                <w:szCs w:val="24"/>
              </w:rPr>
              <w:t>知識百寶袋－認識百科全書</w:t>
            </w:r>
          </w:p>
        </w:tc>
        <w:tc>
          <w:tcPr>
            <w:tcW w:w="2609" w:type="dxa"/>
            <w:vAlign w:val="center"/>
          </w:tcPr>
          <w:p w:rsidR="00F259B0" w:rsidRPr="00F259B0" w:rsidRDefault="00F259B0" w:rsidP="00F259B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59B0">
              <w:rPr>
                <w:rFonts w:ascii="標楷體" w:eastAsia="標楷體" w:hAnsi="標楷體" w:hint="eastAsia"/>
              </w:rPr>
              <w:t>認識圖書館</w:t>
            </w:r>
            <w:r>
              <w:rPr>
                <w:rFonts w:ascii="標楷體" w:eastAsia="標楷體" w:hAnsi="標楷體" w:hint="eastAsia"/>
              </w:rPr>
              <w:t>百科全書，</w:t>
            </w:r>
            <w:r w:rsidRPr="00F259B0">
              <w:rPr>
                <w:rFonts w:ascii="標楷體" w:eastAsia="標楷體" w:hAnsi="標楷體" w:hint="eastAsia"/>
              </w:rPr>
              <w:t>學習使用方法</w:t>
            </w:r>
            <w:r w:rsidRPr="00F259B0">
              <w:rPr>
                <w:rFonts w:ascii="標楷體" w:eastAsia="標楷體" w:hAnsi="標楷體"/>
              </w:rPr>
              <w:t>，</w:t>
            </w:r>
            <w:r w:rsidRPr="00F259B0">
              <w:rPr>
                <w:rFonts w:ascii="標楷體" w:eastAsia="標楷體" w:hAnsi="標楷體" w:hint="eastAsia"/>
              </w:rPr>
              <w:t>建立解決問題的閱讀習慣。</w:t>
            </w:r>
          </w:p>
        </w:tc>
        <w:tc>
          <w:tcPr>
            <w:tcW w:w="2777" w:type="dxa"/>
            <w:vAlign w:val="center"/>
          </w:tcPr>
          <w:p w:rsidR="00F259B0" w:rsidRPr="00F259B0" w:rsidRDefault="00F259B0" w:rsidP="00F259B0">
            <w:pPr>
              <w:pStyle w:val="a5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B0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能說出圖書館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百科全書</w:t>
            </w:r>
            <w:r w:rsidRPr="00F259B0">
              <w:rPr>
                <w:rFonts w:ascii="標楷體" w:eastAsia="標楷體" w:hAnsi="標楷體" w:cs="Times New Roman" w:hint="eastAsia"/>
                <w:color w:val="000000"/>
                <w:szCs w:val="24"/>
              </w:rPr>
              <w:t>和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書的</w:t>
            </w:r>
            <w:r w:rsidRPr="00F259B0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位置。。</w:t>
            </w:r>
          </w:p>
          <w:p w:rsidR="00F259B0" w:rsidRPr="00F259B0" w:rsidRDefault="00F259B0" w:rsidP="00F259B0">
            <w:pPr>
              <w:pStyle w:val="a5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B0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能正確回答問題。</w:t>
            </w:r>
          </w:p>
          <w:p w:rsidR="00F259B0" w:rsidRPr="00F259B0" w:rsidRDefault="00F259B0" w:rsidP="00F259B0">
            <w:pPr>
              <w:pStyle w:val="a5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B0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能使用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百科全書找到想要的資訊</w:t>
            </w:r>
            <w:r w:rsidRPr="00F259B0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:rsidR="00F259B0" w:rsidRPr="00F259B0" w:rsidRDefault="00F259B0" w:rsidP="00D07F2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259B0">
              <w:rPr>
                <w:rFonts w:ascii="標楷體" w:eastAsia="標楷體" w:hAnsi="標楷體"/>
              </w:rPr>
              <w:t xml:space="preserve">口頭問答 </w:t>
            </w:r>
          </w:p>
          <w:p w:rsidR="00F259B0" w:rsidRPr="00F259B0" w:rsidRDefault="00F259B0" w:rsidP="00D07F2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59B0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F259B0" w:rsidRPr="00F259B0" w:rsidRDefault="00F259B0" w:rsidP="00D07F2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59B0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F259B0" w:rsidRPr="00F259B0" w:rsidRDefault="00F259B0" w:rsidP="00D07F2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59B0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F259B0" w:rsidRDefault="00F259B0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F259B0" w:rsidRDefault="00F259B0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C14A54" w:rsidRDefault="00C14A54" w:rsidP="00C14A54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C14A54" w:rsidRPr="00076B0E" w:rsidRDefault="00C14A54" w:rsidP="00C14A54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8E44DE">
        <w:rPr>
          <w:rFonts w:asciiTheme="minorEastAsia" w:hAnsiTheme="minorEastAsia" w:hint="eastAsia"/>
          <w:b/>
          <w:szCs w:val="24"/>
          <w:u w:val="double"/>
        </w:rPr>
        <w:t>單元三：知識百寶袋－認識百科全書(4)</w:t>
      </w:r>
      <w:r w:rsidRPr="008E44DE">
        <w:rPr>
          <w:rFonts w:asciiTheme="minorEastAsia" w:hAnsiTheme="minorEastAsia" w:hint="eastAsia"/>
          <w:b/>
          <w:szCs w:val="24"/>
          <w:u w:val="double"/>
        </w:rPr>
        <w:tab/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3211"/>
        <w:gridCol w:w="141"/>
        <w:gridCol w:w="3261"/>
        <w:gridCol w:w="1984"/>
      </w:tblGrid>
      <w:tr w:rsidR="00C14A54" w:rsidRPr="00A55B6A" w:rsidTr="00F259B0">
        <w:trPr>
          <w:trHeight w:val="704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4"/>
            <w:vAlign w:val="center"/>
          </w:tcPr>
          <w:p w:rsidR="00C14A54" w:rsidRPr="006F77D9" w:rsidRDefault="00C14A54" w:rsidP="00504715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F77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 認識參考書、工具書的功能及用途。</w:t>
            </w:r>
          </w:p>
          <w:p w:rsidR="00C14A54" w:rsidRDefault="00C14A54" w:rsidP="00504715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F77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 認識百科全書是屬於參考書的一種。</w:t>
            </w:r>
            <w:r w:rsidRPr="006F77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</w:p>
          <w:p w:rsidR="00C14A54" w:rsidRPr="001F5C60" w:rsidRDefault="00C14A54" w:rsidP="00504715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3. </w:t>
            </w:r>
            <w:r w:rsidRPr="006F77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認識參考書、工具書的功能及用途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  <w:r w:rsidRPr="006F77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</w:p>
        </w:tc>
      </w:tr>
      <w:tr w:rsidR="00C14A54" w:rsidRPr="00A55B6A" w:rsidTr="00F259B0">
        <w:trPr>
          <w:trHeight w:val="549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4"/>
            <w:vAlign w:val="center"/>
          </w:tcPr>
          <w:p w:rsidR="00C14A54" w:rsidRPr="00A55B6A" w:rsidRDefault="00C14A54" w:rsidP="00504715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80076">
              <w:rPr>
                <w:rFonts w:ascii="標楷體" w:eastAsia="標楷體" w:hAnsi="標楷體" w:hint="eastAsia"/>
                <w:szCs w:val="24"/>
              </w:rPr>
              <w:t>學會各類型圖書的閱讀方式</w:t>
            </w:r>
          </w:p>
        </w:tc>
      </w:tr>
      <w:tr w:rsidR="00C14A54" w:rsidRPr="00A55B6A" w:rsidTr="00F259B0">
        <w:trPr>
          <w:trHeight w:val="534"/>
        </w:trPr>
        <w:tc>
          <w:tcPr>
            <w:tcW w:w="10348" w:type="dxa"/>
            <w:gridSpan w:val="6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C14A54" w:rsidRPr="00A55B6A" w:rsidTr="00F259B0">
        <w:trPr>
          <w:trHeight w:val="422"/>
        </w:trPr>
        <w:tc>
          <w:tcPr>
            <w:tcW w:w="1105" w:type="dxa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C14A54" w:rsidRPr="00A55B6A" w:rsidTr="00F259B0">
        <w:trPr>
          <w:trHeight w:val="775"/>
        </w:trPr>
        <w:tc>
          <w:tcPr>
            <w:tcW w:w="1105" w:type="dxa"/>
            <w:vAlign w:val="center"/>
          </w:tcPr>
          <w:p w:rsidR="00C14A54" w:rsidRPr="00A55B6A" w:rsidRDefault="00F27FBE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F259B0">
              <w:rPr>
                <w:rFonts w:ascii="標楷體" w:eastAsia="標楷體" w:hAnsi="標楷體" w:hint="eastAsia"/>
                <w:szCs w:val="24"/>
              </w:rPr>
              <w:t>知識百寶袋－認識百科全書</w:t>
            </w:r>
          </w:p>
        </w:tc>
        <w:tc>
          <w:tcPr>
            <w:tcW w:w="646" w:type="dxa"/>
            <w:vMerge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C14A54" w:rsidRPr="0013294A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13294A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認識參考書、工具書的功能及用途。</w:t>
            </w:r>
          </w:p>
        </w:tc>
        <w:tc>
          <w:tcPr>
            <w:tcW w:w="3402" w:type="dxa"/>
            <w:gridSpan w:val="2"/>
            <w:vAlign w:val="center"/>
          </w:tcPr>
          <w:p w:rsidR="00C14A54" w:rsidRPr="00FB4F98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13294A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部分說出</w:t>
            </w:r>
            <w:r w:rsidRPr="0013294A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參考書、工具書的功能及用途。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C14A54" w:rsidRPr="00A55B6A" w:rsidTr="00F259B0">
        <w:trPr>
          <w:trHeight w:val="1344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能確實說出</w:t>
            </w:r>
            <w:r w:rsidRPr="0013294A">
              <w:rPr>
                <w:rFonts w:ascii="標楷體" w:eastAsia="標楷體" w:hAnsi="標楷體" w:cs="Times New Roman" w:hint="eastAsia"/>
                <w:color w:val="000000"/>
                <w:kern w:val="0"/>
              </w:rPr>
              <w:t>參考書、工具書的功能及用途。</w:t>
            </w:r>
          </w:p>
        </w:tc>
        <w:tc>
          <w:tcPr>
            <w:tcW w:w="3402" w:type="dxa"/>
            <w:gridSpan w:val="2"/>
            <w:vAlign w:val="center"/>
          </w:tcPr>
          <w:p w:rsidR="00C14A54" w:rsidRPr="00FB4F98" w:rsidRDefault="00C14A54" w:rsidP="0050471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在25%協助下，能說出</w:t>
            </w:r>
            <w:r w:rsidRPr="0013294A">
              <w:rPr>
                <w:rFonts w:ascii="標楷體" w:eastAsia="標楷體" w:hAnsi="標楷體" w:cs="Times New Roman" w:hint="eastAsia"/>
                <w:color w:val="000000"/>
                <w:kern w:val="0"/>
              </w:rPr>
              <w:t>參考書、工具書的功能及用途</w:t>
            </w:r>
            <w:r w:rsidRPr="00FB4F98">
              <w:rPr>
                <w:rFonts w:ascii="標楷體" w:eastAsia="標楷體" w:hAnsi="標楷體" w:cs="Times New Roman" w:hint="eastAsia"/>
                <w:color w:val="000000"/>
                <w:kern w:val="0"/>
              </w:rPr>
              <w:t>。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C14A54" w:rsidRPr="00A55B6A" w:rsidTr="00F259B0">
        <w:trPr>
          <w:trHeight w:val="184"/>
        </w:trPr>
        <w:tc>
          <w:tcPr>
            <w:tcW w:w="1751" w:type="dxa"/>
            <w:gridSpan w:val="2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4"/>
          </w:tcPr>
          <w:p w:rsidR="00C14A54" w:rsidRPr="00A55B6A" w:rsidRDefault="00C14A54" w:rsidP="00504715">
            <w:pPr>
              <w:snapToGrid w:val="0"/>
              <w:spacing w:before="180" w:line="240" w:lineRule="atLeast"/>
              <w:rPr>
                <w:rFonts w:ascii="新細明體" w:eastAsia="新細明體" w:hAnsi="新細明體" w:cs="Times New Roman"/>
                <w:color w:val="000000"/>
                <w:szCs w:val="24"/>
              </w:rPr>
            </w:pPr>
            <w:r w:rsidRPr="006F77D9">
              <w:rPr>
                <w:rFonts w:ascii="標楷體" w:eastAsia="標楷體" w:hAnsi="標楷體" w:hint="eastAsia"/>
                <w:szCs w:val="24"/>
              </w:rPr>
              <w:t>口頭報告</w:t>
            </w:r>
          </w:p>
        </w:tc>
      </w:tr>
      <w:tr w:rsidR="00C14A54" w:rsidRPr="00A55B6A" w:rsidTr="00F259B0">
        <w:trPr>
          <w:trHeight w:val="613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3352" w:type="dxa"/>
            <w:gridSpan w:val="2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3261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C14A54" w:rsidRPr="002304EE" w:rsidRDefault="00C14A54" w:rsidP="00C14A54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  <w:r w:rsidRPr="002304EE">
        <w:rPr>
          <w:rFonts w:ascii="Times New Roman" w:eastAsia="標楷體" w:hAnsi="Times New Roman" w:cs="Times New Roman" w:hint="eastAsia"/>
          <w:b/>
          <w:noProof/>
          <w:szCs w:val="24"/>
        </w:rPr>
        <w:tab/>
      </w:r>
    </w:p>
    <w:p w:rsidR="00F259B0" w:rsidRDefault="00F259B0">
      <w:pPr>
        <w:widowControl/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  <w:br w:type="page"/>
      </w:r>
    </w:p>
    <w:p w:rsidR="00CF644E" w:rsidRDefault="00CF644E" w:rsidP="00C14A54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單元四：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新書介紹</w:t>
      </w:r>
    </w:p>
    <w:p w:rsidR="00C14A54" w:rsidRPr="00B25B86" w:rsidRDefault="00C14A54" w:rsidP="00C14A54">
      <w:pPr>
        <w:rPr>
          <w:rFonts w:ascii="標楷體" w:eastAsia="標楷體" w:hAnsi="標楷體"/>
          <w:b/>
          <w:szCs w:val="24"/>
        </w:rPr>
      </w:pPr>
      <w:r w:rsidRPr="00B25B86">
        <w:rPr>
          <w:rFonts w:ascii="標楷體" w:eastAsia="標楷體" w:hAnsi="標楷體" w:hint="eastAsia"/>
          <w:b/>
          <w:szCs w:val="24"/>
        </w:rPr>
        <w:t>一、教學設計理念說明</w:t>
      </w:r>
    </w:p>
    <w:p w:rsidR="00C14A54" w:rsidRPr="003B3834" w:rsidRDefault="00C14A54" w:rsidP="00C14A54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3B3834">
        <w:rPr>
          <w:rFonts w:ascii="標楷體" w:eastAsia="標楷體" w:hAnsi="標楷體" w:cs="新細明體" w:hint="eastAsia"/>
          <w:szCs w:val="24"/>
        </w:rPr>
        <w:t>三年級是語文閱讀能力培養的最關鍵時期，相</w:t>
      </w:r>
      <w:r>
        <w:rPr>
          <w:rFonts w:ascii="標楷體" w:eastAsia="標楷體" w:hAnsi="標楷體" w:cs="新細明體" w:hint="eastAsia"/>
          <w:szCs w:val="24"/>
        </w:rPr>
        <w:t>較</w:t>
      </w:r>
      <w:r w:rsidRPr="003B3834">
        <w:rPr>
          <w:rFonts w:ascii="標楷體" w:eastAsia="標楷體" w:hAnsi="標楷體" w:cs="新細明體" w:hint="eastAsia"/>
          <w:szCs w:val="24"/>
        </w:rPr>
        <w:t>一、二年級，三年級的學生無論從知</w:t>
      </w:r>
      <w:r>
        <w:rPr>
          <w:rFonts w:ascii="標楷體" w:eastAsia="標楷體" w:hAnsi="標楷體" w:cs="新細明體" w:hint="eastAsia"/>
          <w:szCs w:val="24"/>
        </w:rPr>
        <w:t>識面、閱歷，還是理解力、表達能力都有相當大的提升，因此在閱讀中</w:t>
      </w:r>
      <w:r w:rsidRPr="003B3834">
        <w:rPr>
          <w:rFonts w:ascii="標楷體" w:eastAsia="標楷體" w:hAnsi="標楷體" w:cs="新細明體" w:hint="eastAsia"/>
          <w:szCs w:val="24"/>
        </w:rPr>
        <w:t>，不僅文章的篇幅增大，文章的思想內涵也再逐漸加深，</w:t>
      </w:r>
      <w:r>
        <w:rPr>
          <w:rFonts w:ascii="標楷體" w:eastAsia="標楷體" w:hAnsi="標楷體" w:cs="新細明體" w:hint="eastAsia"/>
          <w:szCs w:val="24"/>
        </w:rPr>
        <w:t>因此</w:t>
      </w:r>
      <w:r w:rsidRPr="003B3834">
        <w:rPr>
          <w:rFonts w:ascii="標楷體" w:eastAsia="標楷體" w:hAnsi="標楷體" w:cs="新細明體" w:hint="eastAsia"/>
          <w:szCs w:val="24"/>
        </w:rPr>
        <w:t>從淺層的讀懂文章，分清句子和段落，到從原文中找到問題的答案，再到深層意義上的理解。</w:t>
      </w:r>
      <w:r>
        <w:rPr>
          <w:rFonts w:ascii="標楷體" w:eastAsia="標楷體" w:hAnsi="標楷體" w:cs="新細明體" w:hint="eastAsia"/>
          <w:szCs w:val="24"/>
        </w:rPr>
        <w:t>希望藉由閱讀課</w:t>
      </w:r>
      <w:r w:rsidRPr="006D1A8E">
        <w:rPr>
          <w:rFonts w:ascii="標楷體" w:eastAsia="標楷體" w:hAnsi="標楷體" w:cs="新細明體" w:hint="eastAsia"/>
          <w:szCs w:val="24"/>
        </w:rPr>
        <w:t>的學習，</w:t>
      </w:r>
      <w:r w:rsidRPr="003B3834">
        <w:rPr>
          <w:rFonts w:ascii="標楷體" w:eastAsia="標楷體" w:hAnsi="標楷體" w:cs="新細明體" w:hint="eastAsia"/>
          <w:szCs w:val="24"/>
        </w:rPr>
        <w:t>提</w:t>
      </w:r>
      <w:r>
        <w:rPr>
          <w:rFonts w:ascii="標楷體" w:eastAsia="標楷體" w:hAnsi="標楷體" w:cs="新細明體" w:hint="eastAsia"/>
          <w:szCs w:val="24"/>
        </w:rPr>
        <w:t>升</w:t>
      </w:r>
      <w:r w:rsidRPr="003B3834">
        <w:rPr>
          <w:rFonts w:ascii="標楷體" w:eastAsia="標楷體" w:hAnsi="標楷體" w:cs="新細明體" w:hint="eastAsia"/>
          <w:szCs w:val="24"/>
        </w:rPr>
        <w:t>三年級的閱讀理解、分析、概括能力。</w:t>
      </w:r>
    </w:p>
    <w:p w:rsidR="00C14A54" w:rsidRDefault="00C14A54" w:rsidP="00C14A54">
      <w:pPr>
        <w:pStyle w:val="a3"/>
        <w:rPr>
          <w:rFonts w:ascii="標楷體" w:eastAsia="標楷體" w:hAnsi="標楷體" w:cs="新細明體"/>
          <w:b/>
          <w:sz w:val="24"/>
          <w:szCs w:val="24"/>
          <w:lang w:eastAsia="zh-TW"/>
        </w:rPr>
      </w:pPr>
    </w:p>
    <w:p w:rsidR="00C14A54" w:rsidRPr="00B25B86" w:rsidRDefault="00C14A54" w:rsidP="00C14A54">
      <w:pPr>
        <w:pStyle w:val="a3"/>
        <w:rPr>
          <w:rFonts w:ascii="標楷體" w:eastAsia="標楷體" w:hAnsi="標楷體"/>
          <w:b/>
          <w:sz w:val="24"/>
          <w:szCs w:val="24"/>
          <w:lang w:eastAsia="zh-TW"/>
        </w:rPr>
      </w:pPr>
      <w:r w:rsidRPr="00B25B86">
        <w:rPr>
          <w:rFonts w:ascii="標楷體" w:eastAsia="標楷體" w:hAnsi="標楷體" w:cs="新細明體" w:hint="eastAsia"/>
          <w:b/>
          <w:sz w:val="24"/>
          <w:szCs w:val="24"/>
          <w:lang w:eastAsia="zh-TW"/>
        </w:rPr>
        <w:t>二、教學設計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C14A54" w:rsidRPr="00101F50" w:rsidTr="00504715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9E26EC" w:rsidRDefault="00C14A54" w:rsidP="00504715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三年級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C14A54" w:rsidRPr="00730302" w:rsidRDefault="00C14A54" w:rsidP="00504715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C14A54" w:rsidRPr="00101F50" w:rsidTr="00504715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101F50" w:rsidRDefault="004D7190" w:rsidP="00504715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C14A54" w:rsidRPr="00101F50" w:rsidRDefault="00C14A54" w:rsidP="0050471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共1節，40分鐘</w:t>
            </w:r>
          </w:p>
        </w:tc>
      </w:tr>
    </w:tbl>
    <w:tbl>
      <w:tblPr>
        <w:tblStyle w:val="a7"/>
        <w:tblW w:w="1074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001"/>
        <w:gridCol w:w="5075"/>
      </w:tblGrid>
      <w:tr w:rsidR="00C14A54" w:rsidRPr="00B54AF0" w:rsidTr="00504715">
        <w:trPr>
          <w:trHeight w:val="2958"/>
        </w:trPr>
        <w:tc>
          <w:tcPr>
            <w:tcW w:w="10744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C14A54" w:rsidRPr="00B54AF0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56F4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 具備探索問題的思考能力，並透過體驗與實踐處理日常生活問題。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42F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E-B2 具備科技與資訊應用的基本素養，並理解各類媒體內容的意義與影響。</w:t>
            </w:r>
          </w:p>
          <w:p w:rsidR="00C14A54" w:rsidRPr="00B54AF0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736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C14A54" w:rsidRPr="00CB67D7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12A0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國-E-B2理解網際網路和資訊科技對學習的重要性，藉以擴展語文學習的範疇，並培養審慎使用各類資訊的能力。</w:t>
            </w:r>
          </w:p>
        </w:tc>
      </w:tr>
      <w:tr w:rsidR="00EA4220" w:rsidRPr="00B54AF0" w:rsidTr="00504715">
        <w:trPr>
          <w:trHeight w:val="840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9076" w:type="dxa"/>
            <w:gridSpan w:val="2"/>
          </w:tcPr>
          <w:p w:rsidR="00EA4220" w:rsidRDefault="00EA4220" w:rsidP="00EA4220">
            <w:pPr>
              <w:pStyle w:val="a3"/>
              <w:spacing w:before="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5-Ⅱ-8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運用預測、推論、提問等策略，增進對文本的理解。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5-</w:t>
            </w:r>
            <w:r>
              <w:rPr>
                <w:lang w:eastAsia="zh-TW"/>
              </w:rPr>
              <w:t>Ⅱ</w:t>
            </w:r>
            <w:r>
              <w:rPr>
                <w:rFonts w:hint="eastAsia"/>
                <w:lang w:eastAsia="zh-TW"/>
              </w:rPr>
              <w:t xml:space="preserve">-10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透過大量閱讀，體會閱讀的樂趣。</w:t>
            </w:r>
          </w:p>
          <w:p w:rsidR="00EA4220" w:rsidRPr="000E28A3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1a-II-1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展現自己能力、興趣與長處，並表達自己的想法和感受。</w:t>
            </w:r>
          </w:p>
        </w:tc>
      </w:tr>
      <w:tr w:rsidR="00EA4220" w:rsidRPr="00B54AF0" w:rsidTr="00504715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9076" w:type="dxa"/>
            <w:gridSpan w:val="2"/>
            <w:tcBorders>
              <w:bottom w:val="single" w:sz="4" w:space="0" w:color="auto"/>
            </w:tcBorders>
          </w:tcPr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Ad-Ⅱ-2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篇章的大意、主旨與簡單結構。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故事、童詩、現代散文等。</w:t>
            </w:r>
          </w:p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Aa-II-3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自我探索的想法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與感受。</w:t>
            </w:r>
          </w:p>
        </w:tc>
      </w:tr>
      <w:tr w:rsidR="00EA4220" w:rsidRPr="00B54AF0" w:rsidTr="00504715">
        <w:tc>
          <w:tcPr>
            <w:tcW w:w="5669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5075" w:type="dxa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EA4220" w:rsidRPr="00B54AF0" w:rsidTr="00504715">
        <w:tc>
          <w:tcPr>
            <w:tcW w:w="5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  <w:lang w:eastAsia="zh-TW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1F32E6A3" wp14:editId="7EC6B5BB">
                  <wp:extent cx="2784763" cy="839585"/>
                  <wp:effectExtent l="0" t="0" r="0" b="0"/>
                  <wp:docPr id="9" name="資料庫圖表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</w:tcPr>
          <w:p w:rsidR="00EA4220" w:rsidRPr="00077F13" w:rsidRDefault="00EA4220" w:rsidP="00EA4220">
            <w:pPr>
              <w:adjustRightInd w:val="0"/>
              <w:ind w:left="579" w:hangingChars="263" w:hanging="579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1.圖書館最近的新書展示活動在什麼時候</w:t>
            </w:r>
            <w:r w:rsidRPr="00F52F0D"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</w:tc>
      </w:tr>
      <w:tr w:rsidR="00EA4220" w:rsidRPr="00B54AF0" w:rsidTr="00504715">
        <w:tc>
          <w:tcPr>
            <w:tcW w:w="10744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EA4220" w:rsidRPr="00B54AF0" w:rsidTr="00504715">
        <w:tc>
          <w:tcPr>
            <w:tcW w:w="10744" w:type="dxa"/>
            <w:gridSpan w:val="4"/>
            <w:shd w:val="clear" w:color="auto" w:fill="auto"/>
          </w:tcPr>
          <w:p w:rsidR="00EA4220" w:rsidRPr="00AB44B6" w:rsidRDefault="00EA4220" w:rsidP="00EA4220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1.認識五分鐘故事分享策略</w:t>
            </w:r>
          </w:p>
          <w:p w:rsidR="00EA4220" w:rsidRPr="00E06293" w:rsidRDefault="00EA4220" w:rsidP="00EA422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2.能在五分鐘內，運用故事三元素，分享一個故事。</w:t>
            </w:r>
          </w:p>
        </w:tc>
      </w:tr>
    </w:tbl>
    <w:tbl>
      <w:tblPr>
        <w:tblW w:w="10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962"/>
        <w:gridCol w:w="8003"/>
      </w:tblGrid>
      <w:tr w:rsidR="004F604B" w:rsidRPr="000B18ED" w:rsidTr="00504715">
        <w:trPr>
          <w:trHeight w:val="1249"/>
          <w:jc w:val="center"/>
        </w:trPr>
        <w:tc>
          <w:tcPr>
            <w:tcW w:w="16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604B" w:rsidRPr="000B18ED" w:rsidRDefault="004F604B" w:rsidP="004F60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:rsidR="004F604B" w:rsidRPr="000B18ED" w:rsidRDefault="004F604B" w:rsidP="004F60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F604B" w:rsidRPr="000B18ED" w:rsidRDefault="004F604B" w:rsidP="004F60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4F604B" w:rsidRPr="00290E5D" w:rsidRDefault="004F604B" w:rsidP="004F604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90E5D">
              <w:rPr>
                <w:rFonts w:ascii="標楷體" w:eastAsia="標楷體" w:hAnsi="標楷體" w:hint="eastAsia"/>
                <w:szCs w:val="24"/>
              </w:rPr>
              <w:t>人E3 了解每個人需求的不同，並討論與遵守團體的規則。</w:t>
            </w:r>
          </w:p>
          <w:p w:rsidR="004F604B" w:rsidRPr="00B54AF0" w:rsidRDefault="004F604B" w:rsidP="004F604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90E5D">
              <w:rPr>
                <w:rFonts w:ascii="標楷體" w:eastAsia="標楷體" w:hAnsi="標楷體" w:hint="eastAsia"/>
                <w:szCs w:val="24"/>
              </w:rPr>
              <w:t>人E5 欣賞、包容個別差異並尊重自己與他人的權利。</w:t>
            </w:r>
          </w:p>
        </w:tc>
      </w:tr>
    </w:tbl>
    <w:tbl>
      <w:tblPr>
        <w:tblStyle w:val="a7"/>
        <w:tblW w:w="1074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968"/>
        <w:gridCol w:w="6776"/>
      </w:tblGrid>
      <w:tr w:rsidR="00C14A54" w:rsidRPr="00B54AF0" w:rsidTr="000256DA">
        <w:tc>
          <w:tcPr>
            <w:tcW w:w="3968" w:type="dxa"/>
            <w:shd w:val="clear" w:color="auto" w:fill="D9D9D9" w:themeFill="background1" w:themeFillShade="D9"/>
          </w:tcPr>
          <w:p w:rsidR="00C14A54" w:rsidRPr="00730302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776" w:type="dxa"/>
            <w:shd w:val="clear" w:color="auto" w:fill="auto"/>
          </w:tcPr>
          <w:p w:rsidR="00C14A54" w:rsidRPr="00E06293" w:rsidRDefault="00C14A54" w:rsidP="0050471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C14A54" w:rsidRPr="00E06293" w:rsidRDefault="00C14A54" w:rsidP="0050471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C14A54" w:rsidRPr="00E06293" w:rsidRDefault="00C14A54" w:rsidP="0050471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C14A54" w:rsidRPr="00E06293" w:rsidRDefault="00C14A54" w:rsidP="00504715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lastRenderedPageBreak/>
              <w:t>4.自編教材PPT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，匯整圖書館二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年級適用繪本。</w:t>
            </w:r>
          </w:p>
        </w:tc>
      </w:tr>
    </w:tbl>
    <w:p w:rsidR="004F604B" w:rsidRDefault="004F604B"/>
    <w:tbl>
      <w:tblPr>
        <w:tblStyle w:val="a7"/>
        <w:tblW w:w="1074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535"/>
      </w:tblGrid>
      <w:tr w:rsidR="00C14A54" w:rsidRPr="00647C8D" w:rsidTr="000256DA">
        <w:trPr>
          <w:trHeight w:val="372"/>
        </w:trPr>
        <w:tc>
          <w:tcPr>
            <w:tcW w:w="10744" w:type="dxa"/>
            <w:gridSpan w:val="4"/>
            <w:shd w:val="clear" w:color="auto" w:fill="A6A6A6" w:themeFill="background1" w:themeFillShade="A6"/>
          </w:tcPr>
          <w:p w:rsidR="00C14A54" w:rsidRPr="00647C8D" w:rsidRDefault="00C14A54" w:rsidP="00504715">
            <w:pPr>
              <w:autoSpaceDE/>
              <w:autoSpaceDN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C14A54" w:rsidRPr="00647C8D" w:rsidTr="000256DA">
        <w:trPr>
          <w:trHeight w:val="649"/>
        </w:trPr>
        <w:tc>
          <w:tcPr>
            <w:tcW w:w="6941" w:type="dxa"/>
            <w:shd w:val="clear" w:color="auto" w:fill="A6A6A6" w:themeFill="background1" w:themeFillShade="A6"/>
          </w:tcPr>
          <w:p w:rsidR="00C14A54" w:rsidRPr="00647C8D" w:rsidRDefault="00C14A54" w:rsidP="0050471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A6A6A6" w:themeFill="background1" w:themeFillShade="A6"/>
          </w:tcPr>
          <w:p w:rsidR="00C14A54" w:rsidRDefault="00C14A54" w:rsidP="0050471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時間</w:t>
            </w:r>
          </w:p>
          <w:p w:rsidR="00C14A54" w:rsidRPr="00647C8D" w:rsidRDefault="00C14A54" w:rsidP="00504715"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分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C14A54" w:rsidRPr="00647C8D" w:rsidRDefault="00C14A54" w:rsidP="00504715">
            <w:r>
              <w:rPr>
                <w:rFonts w:hint="eastAsia"/>
                <w:lang w:eastAsia="zh-TW"/>
              </w:rPr>
              <w:t>教學資源</w:t>
            </w:r>
          </w:p>
        </w:tc>
        <w:tc>
          <w:tcPr>
            <w:tcW w:w="1535" w:type="dxa"/>
            <w:shd w:val="clear" w:color="auto" w:fill="A6A6A6" w:themeFill="background1" w:themeFillShade="A6"/>
          </w:tcPr>
          <w:p w:rsidR="00C14A54" w:rsidRPr="00647C8D" w:rsidRDefault="00C14A54" w:rsidP="00504715">
            <w:r>
              <w:rPr>
                <w:rFonts w:hint="eastAsia"/>
                <w:lang w:eastAsia="zh-TW"/>
              </w:rPr>
              <w:t>評量</w:t>
            </w:r>
          </w:p>
        </w:tc>
      </w:tr>
      <w:tr w:rsidR="00C14A54" w:rsidRPr="00647C8D" w:rsidTr="000256DA">
        <w:trPr>
          <w:trHeight w:val="649"/>
        </w:trPr>
        <w:tc>
          <w:tcPr>
            <w:tcW w:w="6941" w:type="dxa"/>
          </w:tcPr>
          <w:p w:rsidR="00C14A54" w:rsidRDefault="00C14A54" w:rsidP="00504715">
            <w:pPr>
              <w:rPr>
                <w:bdr w:val="single" w:sz="4" w:space="0" w:color="auto"/>
                <w:shd w:val="pct15" w:color="auto" w:fill="FFFFFF"/>
                <w:lang w:eastAsia="zh-TW"/>
              </w:rPr>
            </w:pPr>
            <w:r>
              <w:rPr>
                <w:rFonts w:hint="eastAsia"/>
                <w:lang w:eastAsia="zh-TW"/>
              </w:rPr>
              <w:t>單元四、新書介紹</w:t>
            </w:r>
            <w:r>
              <w:rPr>
                <w:rFonts w:hint="eastAsia"/>
                <w:lang w:eastAsia="zh-TW"/>
              </w:rPr>
              <w:t>(1)</w:t>
            </w:r>
          </w:p>
          <w:p w:rsidR="00C14A54" w:rsidRDefault="00C14A54" w:rsidP="00504715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87061D" w:rsidRDefault="00C14A54" w:rsidP="00504715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展示新書</w:t>
            </w:r>
          </w:p>
          <w:p w:rsidR="00C14A54" w:rsidRDefault="00C14A54" w:rsidP="00504715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Default="00C14A54" w:rsidP="0050471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介紹圖書館的新書。</w:t>
            </w:r>
          </w:p>
          <w:p w:rsidR="00C14A54" w:rsidRDefault="00C14A54" w:rsidP="0050471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閱讀圖書館的新書。</w:t>
            </w:r>
          </w:p>
          <w:p w:rsidR="00C14A54" w:rsidRDefault="00C14A54" w:rsidP="00504715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Default="00C14A54" w:rsidP="00504715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進行圖書借閱。</w:t>
            </w:r>
          </w:p>
          <w:p w:rsidR="00C14A54" w:rsidRPr="008E5957" w:rsidRDefault="00C14A54" w:rsidP="00504715">
            <w:pPr>
              <w:widowControl/>
              <w:spacing w:line="360" w:lineRule="atLeast"/>
              <w:rPr>
                <w:lang w:eastAsia="zh-TW"/>
              </w:rPr>
            </w:pPr>
          </w:p>
          <w:p w:rsidR="00C14A54" w:rsidRDefault="00C14A54" w:rsidP="0050471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新書數本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套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1535" w:type="dxa"/>
          </w:tcPr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</w:p>
          <w:p w:rsidR="00C14A54" w:rsidRDefault="00C14A54" w:rsidP="0050471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</w:tc>
      </w:tr>
    </w:tbl>
    <w:p w:rsidR="00C14A54" w:rsidRDefault="00C14A54" w:rsidP="00C14A54">
      <w:pPr>
        <w:rPr>
          <w:szCs w:val="24"/>
        </w:rPr>
      </w:pPr>
    </w:p>
    <w:p w:rsidR="00F259B0" w:rsidRPr="006A3CEF" w:rsidRDefault="00F259B0" w:rsidP="00F259B0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F259B0" w:rsidRPr="00A258EE" w:rsidTr="00D07F25">
        <w:trPr>
          <w:trHeight w:val="486"/>
          <w:jc w:val="center"/>
        </w:trPr>
        <w:tc>
          <w:tcPr>
            <w:tcW w:w="1413" w:type="dxa"/>
            <w:vAlign w:val="center"/>
          </w:tcPr>
          <w:p w:rsidR="00F259B0" w:rsidRPr="00A258EE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A258E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F259B0" w:rsidRPr="00A258EE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F259B0" w:rsidRPr="00A258EE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F259B0" w:rsidRPr="00A258EE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F259B0" w:rsidRPr="00A258EE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F259B0" w:rsidRPr="009549A3" w:rsidTr="00D07F25">
        <w:trPr>
          <w:trHeight w:val="1405"/>
          <w:jc w:val="center"/>
        </w:trPr>
        <w:tc>
          <w:tcPr>
            <w:tcW w:w="1413" w:type="dxa"/>
            <w:vAlign w:val="center"/>
          </w:tcPr>
          <w:p w:rsidR="00F259B0" w:rsidRPr="00FC44BC" w:rsidRDefault="00F259B0" w:rsidP="00D07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新書介紹</w:t>
            </w:r>
          </w:p>
        </w:tc>
        <w:tc>
          <w:tcPr>
            <w:tcW w:w="2609" w:type="dxa"/>
            <w:vAlign w:val="center"/>
          </w:tcPr>
          <w:p w:rsidR="00F259B0" w:rsidRPr="00FC44BC" w:rsidRDefault="00F259B0" w:rsidP="00D07F2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透過</w:t>
            </w:r>
            <w:r>
              <w:rPr>
                <w:rFonts w:ascii="標楷體" w:eastAsia="標楷體" w:hAnsi="標楷體" w:hint="eastAsia"/>
              </w:rPr>
              <w:t>新書介紹活動</w:t>
            </w:r>
            <w:r w:rsidRPr="00FC44BC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培養閱讀興趣，增進探索不同書籍的生活經驗</w:t>
            </w:r>
            <w:r w:rsidRPr="00FC44B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77" w:type="dxa"/>
            <w:vAlign w:val="center"/>
          </w:tcPr>
          <w:p w:rsidR="00F259B0" w:rsidRDefault="00F259B0" w:rsidP="00F259B0">
            <w:pPr>
              <w:pStyle w:val="a5"/>
              <w:numPr>
                <w:ilvl w:val="0"/>
                <w:numId w:val="30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說出新書種類</w:t>
            </w: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F259B0" w:rsidRPr="00B07088" w:rsidRDefault="00F259B0" w:rsidP="00F259B0">
            <w:pPr>
              <w:pStyle w:val="a5"/>
              <w:numPr>
                <w:ilvl w:val="0"/>
                <w:numId w:val="30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能借閱一本新書。</w:t>
            </w:r>
          </w:p>
        </w:tc>
        <w:tc>
          <w:tcPr>
            <w:tcW w:w="1418" w:type="dxa"/>
            <w:vAlign w:val="center"/>
          </w:tcPr>
          <w:p w:rsidR="00F259B0" w:rsidRPr="00FC44BC" w:rsidRDefault="00F259B0" w:rsidP="00D07F2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C44BC">
              <w:rPr>
                <w:rFonts w:ascii="標楷體" w:eastAsia="標楷體" w:hAnsi="標楷體"/>
              </w:rPr>
              <w:t xml:space="preserve">口頭問答 </w:t>
            </w:r>
          </w:p>
          <w:p w:rsidR="00F259B0" w:rsidRPr="00FC44BC" w:rsidRDefault="00F259B0" w:rsidP="00D07F2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F259B0" w:rsidRPr="00E73781" w:rsidRDefault="00F259B0" w:rsidP="00D07F2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F259B0" w:rsidRPr="00FC44BC" w:rsidRDefault="00F259B0" w:rsidP="00D07F2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F259B0" w:rsidRPr="00B54AF0" w:rsidRDefault="00F259B0" w:rsidP="00C14A54">
      <w:pPr>
        <w:rPr>
          <w:szCs w:val="24"/>
        </w:rPr>
      </w:pPr>
    </w:p>
    <w:p w:rsidR="00C14A54" w:rsidRDefault="00C14A54" w:rsidP="00C14A54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C14A54" w:rsidRPr="00076B0E" w:rsidRDefault="00C14A54" w:rsidP="00C14A54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10223F">
        <w:rPr>
          <w:rFonts w:asciiTheme="minorEastAsia" w:hAnsiTheme="minorEastAsia" w:hint="eastAsia"/>
          <w:b/>
          <w:szCs w:val="24"/>
          <w:u w:val="double"/>
        </w:rPr>
        <w:t>單元四：新書介紹(1)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C14A54" w:rsidRPr="00A55B6A" w:rsidTr="00F27FBE">
        <w:trPr>
          <w:trHeight w:val="704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C14A54" w:rsidRPr="009F7425" w:rsidRDefault="00C14A54" w:rsidP="00504715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參與圖書館的新書展示活動。</w:t>
            </w:r>
          </w:p>
          <w:p w:rsidR="00C14A54" w:rsidRPr="001E64AD" w:rsidRDefault="00C14A54" w:rsidP="00504715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</w:tr>
      <w:tr w:rsidR="00C14A54" w:rsidRPr="00A55B6A" w:rsidTr="00F27FBE">
        <w:trPr>
          <w:trHeight w:val="383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C14A54" w:rsidRPr="009F7425" w:rsidRDefault="00C14A54" w:rsidP="00504715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C14A54" w:rsidRPr="00946E2E" w:rsidRDefault="00C14A54" w:rsidP="00504715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</w:tr>
      <w:tr w:rsidR="00C14A54" w:rsidRPr="00A55B6A" w:rsidTr="00F27FBE">
        <w:trPr>
          <w:trHeight w:val="534"/>
        </w:trPr>
        <w:tc>
          <w:tcPr>
            <w:tcW w:w="10348" w:type="dxa"/>
            <w:gridSpan w:val="7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C14A54" w:rsidRPr="00A55B6A" w:rsidTr="00F27FBE">
        <w:trPr>
          <w:trHeight w:val="422"/>
        </w:trPr>
        <w:tc>
          <w:tcPr>
            <w:tcW w:w="1105" w:type="dxa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C14A54" w:rsidRPr="00A55B6A" w:rsidTr="00F27FBE">
        <w:trPr>
          <w:trHeight w:val="775"/>
        </w:trPr>
        <w:tc>
          <w:tcPr>
            <w:tcW w:w="1105" w:type="dxa"/>
            <w:vAlign w:val="center"/>
          </w:tcPr>
          <w:p w:rsidR="00C14A54" w:rsidRPr="00A55B6A" w:rsidRDefault="00F27FBE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</w:rPr>
              <w:t>新書介紹</w:t>
            </w:r>
          </w:p>
        </w:tc>
        <w:tc>
          <w:tcPr>
            <w:tcW w:w="646" w:type="dxa"/>
            <w:vMerge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C14A54" w:rsidRPr="009F7425" w:rsidRDefault="00C14A54" w:rsidP="00504715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C14A54" w:rsidRPr="00E43D76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  <w:tc>
          <w:tcPr>
            <w:tcW w:w="3402" w:type="dxa"/>
            <w:gridSpan w:val="2"/>
            <w:vAlign w:val="center"/>
          </w:tcPr>
          <w:p w:rsidR="00C14A54" w:rsidRPr="009F7425" w:rsidRDefault="00C14A54" w:rsidP="00504715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C14A54" w:rsidRPr="005F0675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C14A54" w:rsidRPr="00A55B6A" w:rsidTr="00F27FBE">
        <w:trPr>
          <w:trHeight w:val="932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C14A54" w:rsidRPr="00166B88" w:rsidRDefault="00C14A54" w:rsidP="0050471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C14A54" w:rsidRPr="00A55B6A" w:rsidTr="00F27FBE">
        <w:trPr>
          <w:trHeight w:val="184"/>
        </w:trPr>
        <w:tc>
          <w:tcPr>
            <w:tcW w:w="1751" w:type="dxa"/>
            <w:gridSpan w:val="2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C14A54" w:rsidRPr="00BD7977" w:rsidRDefault="00C14A54" w:rsidP="00504715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C14A54" w:rsidRPr="00A55B6A" w:rsidTr="00F27FBE">
        <w:trPr>
          <w:trHeight w:val="613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C14A54" w:rsidRDefault="00C14A54" w:rsidP="00C14A54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C14A54" w:rsidRDefault="00C14A54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14A54" w:rsidRDefault="00C14A54" w:rsidP="00C77E0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F644E" w:rsidRDefault="00CF644E" w:rsidP="00C14A54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單元五：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16格關鍵字：摘要練習</w:t>
      </w:r>
    </w:p>
    <w:p w:rsidR="00C14A54" w:rsidRPr="00B25B86" w:rsidRDefault="00C14A54" w:rsidP="00C14A54">
      <w:pPr>
        <w:rPr>
          <w:rFonts w:ascii="標楷體" w:eastAsia="標楷體" w:hAnsi="標楷體"/>
          <w:b/>
          <w:szCs w:val="24"/>
        </w:rPr>
      </w:pPr>
      <w:r w:rsidRPr="00B25B86">
        <w:rPr>
          <w:rFonts w:ascii="標楷體" w:eastAsia="標楷體" w:hAnsi="標楷體" w:hint="eastAsia"/>
          <w:b/>
          <w:szCs w:val="24"/>
        </w:rPr>
        <w:t>一、教學設計理念說明</w:t>
      </w:r>
    </w:p>
    <w:p w:rsidR="00C14A54" w:rsidRPr="003B3834" w:rsidRDefault="00C14A54" w:rsidP="00C14A54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3B3834">
        <w:rPr>
          <w:rFonts w:ascii="標楷體" w:eastAsia="標楷體" w:hAnsi="標楷體" w:cs="新細明體" w:hint="eastAsia"/>
          <w:szCs w:val="24"/>
        </w:rPr>
        <w:t>三年級是語文閱讀能力培養的最關鍵時期，相</w:t>
      </w:r>
      <w:r>
        <w:rPr>
          <w:rFonts w:ascii="標楷體" w:eastAsia="標楷體" w:hAnsi="標楷體" w:cs="新細明體" w:hint="eastAsia"/>
          <w:szCs w:val="24"/>
        </w:rPr>
        <w:t>較</w:t>
      </w:r>
      <w:r w:rsidRPr="003B3834">
        <w:rPr>
          <w:rFonts w:ascii="標楷體" w:eastAsia="標楷體" w:hAnsi="標楷體" w:cs="新細明體" w:hint="eastAsia"/>
          <w:szCs w:val="24"/>
        </w:rPr>
        <w:t>一、二年級，三年級的學生無論從知</w:t>
      </w:r>
      <w:r>
        <w:rPr>
          <w:rFonts w:ascii="標楷體" w:eastAsia="標楷體" w:hAnsi="標楷體" w:cs="新細明體" w:hint="eastAsia"/>
          <w:szCs w:val="24"/>
        </w:rPr>
        <w:t>識面、閱歷，還是理解力、表達能力都有相當大的提升，因此在閱讀中</w:t>
      </w:r>
      <w:r w:rsidRPr="003B3834">
        <w:rPr>
          <w:rFonts w:ascii="標楷體" w:eastAsia="標楷體" w:hAnsi="標楷體" w:cs="新細明體" w:hint="eastAsia"/>
          <w:szCs w:val="24"/>
        </w:rPr>
        <w:t>，不僅文章的篇幅增大，文章的思想內涵也再逐漸加深，</w:t>
      </w:r>
      <w:r>
        <w:rPr>
          <w:rFonts w:ascii="標楷體" w:eastAsia="標楷體" w:hAnsi="標楷體" w:cs="新細明體" w:hint="eastAsia"/>
          <w:szCs w:val="24"/>
        </w:rPr>
        <w:t>因此</w:t>
      </w:r>
      <w:r w:rsidRPr="003B3834">
        <w:rPr>
          <w:rFonts w:ascii="標楷體" w:eastAsia="標楷體" w:hAnsi="標楷體" w:cs="新細明體" w:hint="eastAsia"/>
          <w:szCs w:val="24"/>
        </w:rPr>
        <w:t>從淺層的讀懂文章，分清句子和段落，到從原文中找到問題的答案，再到深層意義上的理解。</w:t>
      </w:r>
      <w:r>
        <w:rPr>
          <w:rFonts w:ascii="標楷體" w:eastAsia="標楷體" w:hAnsi="標楷體" w:cs="新細明體" w:hint="eastAsia"/>
          <w:szCs w:val="24"/>
        </w:rPr>
        <w:t>希望藉由閱讀課</w:t>
      </w:r>
      <w:r w:rsidRPr="006D1A8E">
        <w:rPr>
          <w:rFonts w:ascii="標楷體" w:eastAsia="標楷體" w:hAnsi="標楷體" w:cs="新細明體" w:hint="eastAsia"/>
          <w:szCs w:val="24"/>
        </w:rPr>
        <w:t>的學習，</w:t>
      </w:r>
      <w:r w:rsidRPr="003B3834">
        <w:rPr>
          <w:rFonts w:ascii="標楷體" w:eastAsia="標楷體" w:hAnsi="標楷體" w:cs="新細明體" w:hint="eastAsia"/>
          <w:szCs w:val="24"/>
        </w:rPr>
        <w:t>提</w:t>
      </w:r>
      <w:r>
        <w:rPr>
          <w:rFonts w:ascii="標楷體" w:eastAsia="標楷體" w:hAnsi="標楷體" w:cs="新細明體" w:hint="eastAsia"/>
          <w:szCs w:val="24"/>
        </w:rPr>
        <w:t>升</w:t>
      </w:r>
      <w:r w:rsidRPr="003B3834">
        <w:rPr>
          <w:rFonts w:ascii="標楷體" w:eastAsia="標楷體" w:hAnsi="標楷體" w:cs="新細明體" w:hint="eastAsia"/>
          <w:szCs w:val="24"/>
        </w:rPr>
        <w:t>三年級的閱讀理解、分析、概括能力。</w:t>
      </w:r>
    </w:p>
    <w:p w:rsidR="00C14A54" w:rsidRDefault="00C14A54" w:rsidP="00C14A54">
      <w:pPr>
        <w:pStyle w:val="a3"/>
        <w:rPr>
          <w:rFonts w:ascii="標楷體" w:eastAsia="標楷體" w:hAnsi="標楷體" w:cs="新細明體"/>
          <w:b/>
          <w:sz w:val="24"/>
          <w:szCs w:val="24"/>
          <w:lang w:eastAsia="zh-TW"/>
        </w:rPr>
      </w:pPr>
    </w:p>
    <w:p w:rsidR="00C14A54" w:rsidRPr="00B25B86" w:rsidRDefault="00C14A54" w:rsidP="00C14A54">
      <w:pPr>
        <w:pStyle w:val="a3"/>
        <w:rPr>
          <w:rFonts w:ascii="標楷體" w:eastAsia="標楷體" w:hAnsi="標楷體"/>
          <w:b/>
          <w:sz w:val="24"/>
          <w:szCs w:val="24"/>
          <w:lang w:eastAsia="zh-TW"/>
        </w:rPr>
      </w:pPr>
      <w:r w:rsidRPr="00B25B86">
        <w:rPr>
          <w:rFonts w:ascii="標楷體" w:eastAsia="標楷體" w:hAnsi="標楷體" w:cs="新細明體" w:hint="eastAsia"/>
          <w:b/>
          <w:sz w:val="24"/>
          <w:szCs w:val="24"/>
          <w:lang w:eastAsia="zh-TW"/>
        </w:rPr>
        <w:t>二、教學設計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C14A54" w:rsidRPr="00101F50" w:rsidTr="00504715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9E26EC" w:rsidRDefault="00C14A54" w:rsidP="00504715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三年級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C14A54" w:rsidRPr="00730302" w:rsidRDefault="00C14A54" w:rsidP="00504715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C14A54" w:rsidRPr="00101F50" w:rsidTr="00504715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101F50" w:rsidRDefault="00C14A54" w:rsidP="00504715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綜合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語文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C14A54" w:rsidRPr="00101F50" w:rsidRDefault="00C14A54" w:rsidP="0050471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共4節，160分鐘</w:t>
            </w:r>
          </w:p>
        </w:tc>
      </w:tr>
    </w:tbl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827"/>
        <w:gridCol w:w="5245"/>
      </w:tblGrid>
      <w:tr w:rsidR="00C14A54" w:rsidRPr="00B54AF0" w:rsidTr="00504715">
        <w:trPr>
          <w:trHeight w:val="2777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C14A54" w:rsidRPr="00B54AF0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56F4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 具備探索問題的思考能力，並透過體驗與實踐處理日常生活問題。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42F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E-B2 具備科技與資訊應用的基本素養，並理解各類媒體內容的意義與影響。</w:t>
            </w:r>
          </w:p>
          <w:p w:rsidR="00C14A54" w:rsidRPr="00B54AF0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736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12A0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國-E-B2理解網際網路和資訊科技對學習的重要性，藉以擴展語文學習的範疇，並培養審慎使用各類資訊的能力。</w:t>
            </w:r>
          </w:p>
        </w:tc>
      </w:tr>
      <w:tr w:rsidR="00EA4220" w:rsidRPr="00B54AF0" w:rsidTr="00504715">
        <w:trPr>
          <w:trHeight w:val="840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9072" w:type="dxa"/>
            <w:gridSpan w:val="2"/>
          </w:tcPr>
          <w:p w:rsidR="00EA4220" w:rsidRDefault="00EA4220" w:rsidP="00EA4220">
            <w:pPr>
              <w:pStyle w:val="a3"/>
              <w:spacing w:before="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5-Ⅱ-8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運用預測、推論、提問等策略，增進對文本的理解。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5-</w:t>
            </w:r>
            <w:r>
              <w:rPr>
                <w:lang w:eastAsia="zh-TW"/>
              </w:rPr>
              <w:t>Ⅱ</w:t>
            </w:r>
            <w:r>
              <w:rPr>
                <w:rFonts w:hint="eastAsia"/>
                <w:lang w:eastAsia="zh-TW"/>
              </w:rPr>
              <w:t xml:space="preserve">-10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透過大量閱讀，體會閱讀的樂趣。</w:t>
            </w:r>
          </w:p>
          <w:p w:rsidR="00EA4220" w:rsidRPr="000E28A3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1a-II-1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展現自己能力、興趣與長處，並表達自己的想法和感受。</w:t>
            </w:r>
          </w:p>
        </w:tc>
      </w:tr>
      <w:tr w:rsidR="00EA4220" w:rsidRPr="00B54AF0" w:rsidTr="00504715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Ad-Ⅱ-2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篇章的大意、主旨與簡單結構。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故事、童詩、現代散文等。</w:t>
            </w:r>
          </w:p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Aa-II-3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自我探索的想法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與感受。</w:t>
            </w:r>
          </w:p>
        </w:tc>
      </w:tr>
      <w:tr w:rsidR="00EA4220" w:rsidRPr="00B54AF0" w:rsidTr="00504715">
        <w:tc>
          <w:tcPr>
            <w:tcW w:w="5495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EA4220" w:rsidRPr="00B54AF0" w:rsidTr="00504715">
        <w:tc>
          <w:tcPr>
            <w:tcW w:w="54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kern w:val="2"/>
                <w:sz w:val="24"/>
                <w:lang w:eastAsia="zh-TW"/>
              </w:rPr>
              <w:object w:dxaOrig="7320" w:dyaOrig="6885">
                <v:shape id="_x0000_i1035" type="#_x0000_t75" style="width:161.8pt;height:130.45pt" o:ole="">
                  <v:imagedata r:id="rId22" o:title=""/>
                </v:shape>
                <o:OLEObject Type="Embed" ProgID="PBrush" ShapeID="_x0000_i1035" DrawAspect="Content" ObjectID="_1750082285" r:id="rId23"/>
              </w:objec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EA4220" w:rsidRPr="00670C30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670C30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1.摘要是什麼？</w:t>
            </w:r>
          </w:p>
          <w:p w:rsidR="00EA4220" w:rsidRPr="00670C30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670C30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2.為什麼要有摘要</w:t>
            </w:r>
            <w:r>
              <w:rPr>
                <w:rFonts w:ascii="新細明體" w:eastAsia="新細明體" w:hAnsi="新細明體" w:cs="標楷體i.." w:hint="eastAsia"/>
                <w:sz w:val="24"/>
                <w:szCs w:val="24"/>
                <w:lang w:eastAsia="zh-TW"/>
              </w:rPr>
              <w:t>？</w:t>
            </w:r>
          </w:p>
          <w:p w:rsidR="00EA4220" w:rsidRPr="00670C30" w:rsidRDefault="00EA4220" w:rsidP="00EA4220">
            <w:pPr>
              <w:adjustRightInd w:val="0"/>
              <w:ind w:left="180" w:hangingChars="75" w:hanging="180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670C30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3.故事的開頭和結尾接在一起，就是摘要嗎？</w:t>
            </w:r>
          </w:p>
          <w:p w:rsidR="00EA4220" w:rsidRPr="00077F13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4.如何寫出好的摘要</w:t>
            </w:r>
            <w:r>
              <w:rPr>
                <w:rFonts w:ascii="新細明體" w:eastAsia="新細明體" w:hAnsi="新細明體" w:cs="標楷體i.." w:hint="eastAsia"/>
                <w:sz w:val="24"/>
                <w:szCs w:val="24"/>
                <w:lang w:eastAsia="zh-TW"/>
              </w:rPr>
              <w:t>？</w:t>
            </w:r>
          </w:p>
        </w:tc>
      </w:tr>
      <w:tr w:rsidR="00EA4220" w:rsidRPr="00B54AF0" w:rsidTr="00504715"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EA4220" w:rsidRPr="00B54AF0" w:rsidTr="00504715">
        <w:tc>
          <w:tcPr>
            <w:tcW w:w="10740" w:type="dxa"/>
            <w:gridSpan w:val="4"/>
            <w:shd w:val="clear" w:color="auto" w:fill="auto"/>
          </w:tcPr>
          <w:p w:rsidR="00EA4220" w:rsidRPr="00083802" w:rsidRDefault="00EA4220" w:rsidP="00EA4220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380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 了解摘要的意義。</w:t>
            </w:r>
          </w:p>
          <w:p w:rsidR="00EA4220" w:rsidRPr="00083802" w:rsidRDefault="00EA4220" w:rsidP="00EA4220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8380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 了解好的摘要應具備的特質。</w:t>
            </w:r>
          </w:p>
          <w:p w:rsidR="00EA4220" w:rsidRPr="000F0C05" w:rsidRDefault="00EA4220" w:rsidP="00EA4220">
            <w:pPr>
              <w:rPr>
                <w:lang w:eastAsia="zh-TW"/>
              </w:rPr>
            </w:pPr>
            <w:r w:rsidRPr="0008380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3. 能夠運用表格完成短篇文章的摘要。</w:t>
            </w:r>
          </w:p>
        </w:tc>
      </w:tr>
    </w:tbl>
    <w:tbl>
      <w:tblPr>
        <w:tblW w:w="10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962"/>
        <w:gridCol w:w="8003"/>
      </w:tblGrid>
      <w:tr w:rsidR="00504715" w:rsidRPr="000B18ED" w:rsidTr="00504715">
        <w:trPr>
          <w:trHeight w:val="1249"/>
          <w:jc w:val="center"/>
        </w:trPr>
        <w:tc>
          <w:tcPr>
            <w:tcW w:w="16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504715" w:rsidRPr="000B18ED" w:rsidRDefault="004D7190" w:rsidP="00504715">
            <w:pPr>
              <w:snapToGrid w:val="0"/>
              <w:rPr>
                <w:rFonts w:ascii="Calibri" w:eastAsia="新細明體" w:hAnsi="Calibri" w:cs="Times New Roman"/>
              </w:rPr>
            </w:pPr>
            <w:r>
              <w:t>生</w:t>
            </w:r>
            <w:r>
              <w:t xml:space="preserve"> E7 </w:t>
            </w:r>
            <w:r>
              <w:t>發展設身處地、感</w:t>
            </w:r>
            <w:r>
              <w:t xml:space="preserve"> </w:t>
            </w:r>
            <w:r>
              <w:t>同身受的同理心</w:t>
            </w:r>
            <w:r>
              <w:t xml:space="preserve"> </w:t>
            </w:r>
            <w:r>
              <w:t>及主動去愛的能</w:t>
            </w:r>
            <w:r>
              <w:t xml:space="preserve"> </w:t>
            </w:r>
            <w:r>
              <w:t>力，察覺自己從他者接受的各種幫</w:t>
            </w:r>
            <w:r>
              <w:t xml:space="preserve"> </w:t>
            </w:r>
            <w:r>
              <w:t>助，培養感恩之</w:t>
            </w:r>
            <w:r>
              <w:t xml:space="preserve"> </w:t>
            </w:r>
            <w:r>
              <w:t>心。</w:t>
            </w:r>
          </w:p>
        </w:tc>
      </w:tr>
    </w:tbl>
    <w:p w:rsidR="00504715" w:rsidRDefault="00504715"/>
    <w:p w:rsidR="00504715" w:rsidRDefault="00504715"/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4077"/>
        <w:gridCol w:w="2864"/>
        <w:gridCol w:w="743"/>
        <w:gridCol w:w="1525"/>
        <w:gridCol w:w="1531"/>
      </w:tblGrid>
      <w:tr w:rsidR="00C14A54" w:rsidRPr="00B54AF0" w:rsidTr="000256DA">
        <w:tc>
          <w:tcPr>
            <w:tcW w:w="4077" w:type="dxa"/>
            <w:shd w:val="clear" w:color="auto" w:fill="D9D9D9" w:themeFill="background1" w:themeFillShade="D9"/>
          </w:tcPr>
          <w:p w:rsidR="00C14A54" w:rsidRPr="00730302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C14A54" w:rsidRPr="00B54AF0" w:rsidRDefault="00C14A54" w:rsidP="00C14A54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Style w:val="ac"/>
                <w:rFonts w:eastAsia="標楷體" w:hAnsi="標楷體"/>
                <w:noProof/>
                <w:color w:val="auto"/>
                <w:sz w:val="24"/>
                <w:szCs w:val="24"/>
                <w:u w:val="none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國立公共資訊圖書館</w:t>
            </w:r>
            <w:hyperlink r:id="rId24" w:history="1">
              <w:r w:rsidRPr="00B54AF0">
                <w:rPr>
                  <w:rStyle w:val="ac"/>
                  <w:rFonts w:ascii="標楷體" w:eastAsia="標楷體" w:hAnsi="標楷體"/>
                  <w:sz w:val="24"/>
                  <w:szCs w:val="24"/>
                  <w:lang w:eastAsia="zh-TW"/>
                </w:rPr>
                <w:t>https://www.nlpi.edu.tw/Child/Class/Class2.htm</w:t>
              </w:r>
            </w:hyperlink>
          </w:p>
          <w:p w:rsidR="00C14A54" w:rsidRDefault="00C14A54" w:rsidP="00C14A54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自編教材PPT，匯整圖書館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年級適用繪本</w:t>
            </w:r>
          </w:p>
          <w:p w:rsidR="00C14A54" w:rsidRPr="00B54AF0" w:rsidRDefault="00C14A54" w:rsidP="00C14A54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noProof/>
                <w:sz w:val="24"/>
                <w:szCs w:val="24"/>
              </w:rPr>
              <w:t>自編學習單</w:t>
            </w:r>
          </w:p>
        </w:tc>
      </w:tr>
      <w:tr w:rsidR="00C14A54" w:rsidRPr="00B54AF0" w:rsidTr="000256DA">
        <w:trPr>
          <w:trHeight w:val="372"/>
        </w:trPr>
        <w:tc>
          <w:tcPr>
            <w:tcW w:w="10740" w:type="dxa"/>
            <w:gridSpan w:val="5"/>
            <w:shd w:val="clear" w:color="auto" w:fill="D9D9D9" w:themeFill="background1" w:themeFillShade="D9"/>
          </w:tcPr>
          <w:p w:rsidR="00C14A54" w:rsidRPr="00B54AF0" w:rsidRDefault="00C14A54" w:rsidP="00504715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教學活動設計</w:t>
            </w:r>
          </w:p>
        </w:tc>
      </w:tr>
      <w:tr w:rsidR="00C14A54" w:rsidRPr="00B54AF0" w:rsidTr="000256DA">
        <w:trPr>
          <w:trHeight w:val="649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:rsidR="00C14A54" w:rsidRPr="00B54AF0" w:rsidRDefault="00C14A54" w:rsidP="0050471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教學資源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評量</w:t>
            </w:r>
          </w:p>
        </w:tc>
      </w:tr>
      <w:tr w:rsidR="00C14A54" w:rsidRPr="00B54AF0" w:rsidTr="000256DA">
        <w:trPr>
          <w:trHeight w:val="649"/>
        </w:trPr>
        <w:tc>
          <w:tcPr>
            <w:tcW w:w="6941" w:type="dxa"/>
            <w:gridSpan w:val="2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單元四</w:t>
            </w:r>
            <w:r w:rsidRPr="00B54AF0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r w:rsidRPr="007921AE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16格關鍵字：摘要練習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(4)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閱讀故事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--</w:t>
            </w:r>
            <w:r w:rsidRPr="007921AE">
              <w:rPr>
                <w:rFonts w:hint="eastAsia"/>
                <w:sz w:val="24"/>
                <w:szCs w:val="24"/>
                <w:lang w:eastAsia="zh-TW"/>
              </w:rPr>
              <w:t>《三隻小豬》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313CB9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313CB9">
              <w:rPr>
                <w:rFonts w:hint="eastAsia"/>
                <w:sz w:val="24"/>
                <w:szCs w:val="24"/>
                <w:lang w:eastAsia="zh-TW"/>
              </w:rPr>
              <w:t xml:space="preserve">1. 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說明摘要是什麼：摘要就是把最重要的部分，用最短的文字或是一段話寫出來或講出來。</w:t>
            </w:r>
          </w:p>
          <w:p w:rsidR="00C14A54" w:rsidRPr="00313CB9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313CB9">
              <w:rPr>
                <w:rFonts w:hint="eastAsia"/>
                <w:sz w:val="24"/>
                <w:szCs w:val="24"/>
                <w:lang w:eastAsia="zh-TW"/>
              </w:rPr>
              <w:t xml:space="preserve">2. 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為什麼要有摘要：請同學用</w:t>
            </w:r>
            <w:r>
              <w:rPr>
                <w:rFonts w:hint="eastAsia"/>
                <w:sz w:val="24"/>
                <w:szCs w:val="24"/>
                <w:lang w:eastAsia="zh-TW"/>
              </w:rPr>
              <w:t>10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句話，</w:t>
            </w:r>
            <w:r>
              <w:rPr>
                <w:rFonts w:hint="eastAsia"/>
                <w:sz w:val="24"/>
                <w:szCs w:val="24"/>
                <w:lang w:eastAsia="zh-TW"/>
              </w:rPr>
              <w:t>說出三隻小豬故事的摘要。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313CB9">
              <w:rPr>
                <w:rFonts w:hint="eastAsia"/>
                <w:sz w:val="24"/>
                <w:szCs w:val="24"/>
                <w:lang w:eastAsia="zh-TW"/>
              </w:rPr>
              <w:t xml:space="preserve">3. 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把故事的開頭和結尾連接在一起，就是摘要嗎？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請學生分享三隻小豬故事摘要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《第十一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節課  結束</w:t>
            </w:r>
            <w:r w:rsidRPr="00B54AF0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》</w:t>
            </w: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313CB9">
              <w:rPr>
                <w:rFonts w:hint="eastAsia"/>
                <w:sz w:val="24"/>
                <w:szCs w:val="24"/>
                <w:lang w:eastAsia="zh-TW"/>
              </w:rPr>
              <w:t>說明摘要是什麼</w:t>
            </w:r>
            <w:r w:rsidRPr="00B54AF0">
              <w:rPr>
                <w:sz w:val="24"/>
                <w:szCs w:val="24"/>
                <w:lang w:eastAsia="zh-TW"/>
              </w:rPr>
              <w:t>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313CB9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1.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說明如何寫出好的摘要：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313CB9">
              <w:rPr>
                <w:rFonts w:hint="eastAsia"/>
                <w:sz w:val="24"/>
                <w:szCs w:val="24"/>
                <w:lang w:eastAsia="zh-TW"/>
              </w:rPr>
              <w:t xml:space="preserve">A. 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刪掉不重要的訊息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 xml:space="preserve">B. 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只保留所有重點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 xml:space="preserve">C. 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讓文句通順易懂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2.</w:t>
            </w:r>
            <w:r>
              <w:rPr>
                <w:rFonts w:hint="eastAsia"/>
                <w:sz w:val="24"/>
                <w:szCs w:val="24"/>
                <w:lang w:eastAsia="zh-TW"/>
              </w:rPr>
              <w:t>以繪本小紅帽練習摘要故事內容。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各組分享討論內容。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《第十二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節課  結束</w:t>
            </w:r>
            <w:r w:rsidRPr="00B54AF0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》</w:t>
            </w:r>
          </w:p>
          <w:p w:rsidR="00C14A54" w:rsidRPr="00B54AF0" w:rsidRDefault="00C14A54" w:rsidP="00504715">
            <w:pPr>
              <w:rPr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sz w:val="24"/>
                <w:szCs w:val="24"/>
                <w:lang w:eastAsia="zh-TW"/>
              </w:rPr>
              <w:t>回顧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《</w:t>
            </w:r>
            <w:r>
              <w:rPr>
                <w:rFonts w:hint="eastAsia"/>
                <w:sz w:val="24"/>
                <w:szCs w:val="24"/>
                <w:lang w:eastAsia="zh-TW"/>
              </w:rPr>
              <w:t>三隻小豬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》</w:t>
            </w:r>
            <w:r>
              <w:rPr>
                <w:rFonts w:hint="eastAsia"/>
                <w:sz w:val="24"/>
                <w:szCs w:val="24"/>
                <w:lang w:eastAsia="zh-TW"/>
              </w:rPr>
              <w:t>、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《</w:t>
            </w:r>
            <w:r>
              <w:rPr>
                <w:rFonts w:hint="eastAsia"/>
                <w:sz w:val="24"/>
                <w:szCs w:val="24"/>
                <w:lang w:eastAsia="zh-TW"/>
              </w:rPr>
              <w:t>小紅帽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》</w:t>
            </w:r>
            <w:r>
              <w:rPr>
                <w:sz w:val="24"/>
                <w:szCs w:val="24"/>
                <w:lang w:eastAsia="zh-TW"/>
              </w:rPr>
              <w:t>故事</w:t>
            </w:r>
            <w:r>
              <w:rPr>
                <w:rFonts w:hint="eastAsia"/>
                <w:sz w:val="24"/>
                <w:szCs w:val="24"/>
                <w:lang w:eastAsia="zh-TW"/>
              </w:rPr>
              <w:t>摘要</w:t>
            </w:r>
            <w:r w:rsidRPr="00B54AF0">
              <w:rPr>
                <w:sz w:val="24"/>
                <w:szCs w:val="24"/>
                <w:lang w:eastAsia="zh-TW"/>
              </w:rPr>
              <w:t>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313CB9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313CB9">
              <w:rPr>
                <w:rFonts w:hint="eastAsia"/>
                <w:sz w:val="24"/>
                <w:szCs w:val="24"/>
                <w:lang w:eastAsia="zh-TW"/>
              </w:rPr>
              <w:t>介紹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16</w:t>
            </w:r>
            <w:r>
              <w:rPr>
                <w:rFonts w:hint="eastAsia"/>
                <w:sz w:val="24"/>
                <w:szCs w:val="24"/>
                <w:lang w:eastAsia="zh-TW"/>
              </w:rPr>
              <w:t>格關鍵字表格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：</w:t>
            </w:r>
          </w:p>
          <w:p w:rsidR="00C14A54" w:rsidRPr="00313CB9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313CB9">
              <w:rPr>
                <w:rFonts w:hint="eastAsia"/>
                <w:sz w:val="24"/>
                <w:szCs w:val="24"/>
                <w:lang w:eastAsia="zh-TW"/>
              </w:rPr>
              <w:t xml:space="preserve">1. 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先看一遍故事。</w:t>
            </w:r>
          </w:p>
          <w:p w:rsidR="00C14A54" w:rsidRPr="00313CB9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313CB9">
              <w:rPr>
                <w:rFonts w:hint="eastAsia"/>
                <w:sz w:val="24"/>
                <w:szCs w:val="24"/>
                <w:lang w:eastAsia="zh-TW"/>
              </w:rPr>
              <w:t xml:space="preserve">2. 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第二遍圈出關鍵字，寫在表格上</w:t>
            </w:r>
            <w:r>
              <w:rPr>
                <w:rFonts w:hint="eastAsia"/>
                <w:sz w:val="24"/>
                <w:szCs w:val="24"/>
                <w:lang w:eastAsia="zh-TW"/>
              </w:rPr>
              <w:t>，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可以是人名、事件、地點、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lastRenderedPageBreak/>
              <w:t>動作，可以是短句。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16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格不一定要填完，但也不要超過。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313CB9">
              <w:rPr>
                <w:rFonts w:hint="eastAsia"/>
                <w:sz w:val="24"/>
                <w:szCs w:val="24"/>
                <w:lang w:eastAsia="zh-TW"/>
              </w:rPr>
              <w:t xml:space="preserve">3. 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把關鍵字連接成短句，不要超過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5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句。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4.</w:t>
            </w:r>
            <w:r>
              <w:rPr>
                <w:rFonts w:hint="eastAsia"/>
                <w:sz w:val="24"/>
                <w:szCs w:val="24"/>
                <w:lang w:eastAsia="zh-TW"/>
              </w:rPr>
              <w:t>練習用《三隻小豬》的故事</w:t>
            </w:r>
            <w:r w:rsidRPr="00733DAD">
              <w:rPr>
                <w:rFonts w:hint="eastAsia"/>
                <w:sz w:val="24"/>
                <w:szCs w:val="24"/>
                <w:lang w:eastAsia="zh-TW"/>
              </w:rPr>
              <w:t>使用</w:t>
            </w:r>
            <w:r w:rsidRPr="00733DAD">
              <w:rPr>
                <w:rFonts w:hint="eastAsia"/>
                <w:sz w:val="24"/>
                <w:szCs w:val="24"/>
                <w:lang w:eastAsia="zh-TW"/>
              </w:rPr>
              <w:t>16</w:t>
            </w:r>
            <w:r w:rsidRPr="00733DAD">
              <w:rPr>
                <w:rFonts w:hint="eastAsia"/>
                <w:sz w:val="24"/>
                <w:szCs w:val="24"/>
                <w:lang w:eastAsia="zh-TW"/>
              </w:rPr>
              <w:t>格關鍵字表格。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練習用《小紅帽》的故事</w:t>
            </w:r>
            <w:r w:rsidRPr="00733DAD">
              <w:rPr>
                <w:rFonts w:hint="eastAsia"/>
                <w:sz w:val="24"/>
                <w:szCs w:val="24"/>
                <w:lang w:eastAsia="zh-TW"/>
              </w:rPr>
              <w:t>使用</w:t>
            </w:r>
            <w:r w:rsidRPr="00733DAD">
              <w:rPr>
                <w:rFonts w:hint="eastAsia"/>
                <w:sz w:val="24"/>
                <w:szCs w:val="24"/>
                <w:lang w:eastAsia="zh-TW"/>
              </w:rPr>
              <w:t>16</w:t>
            </w:r>
            <w:r w:rsidRPr="00733DAD">
              <w:rPr>
                <w:rFonts w:hint="eastAsia"/>
                <w:sz w:val="24"/>
                <w:szCs w:val="24"/>
                <w:lang w:eastAsia="zh-TW"/>
              </w:rPr>
              <w:t>格關鍵字表格。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《第十</w:t>
            </w:r>
            <w:r>
              <w:rPr>
                <w:rFonts w:hint="eastAsia"/>
                <w:sz w:val="24"/>
                <w:szCs w:val="24"/>
                <w:lang w:eastAsia="zh-TW"/>
              </w:rPr>
              <w:t>三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sz w:val="24"/>
                <w:szCs w:val="24"/>
                <w:lang w:eastAsia="zh-TW"/>
              </w:rPr>
              <w:t>回顧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16</w:t>
            </w:r>
            <w:r>
              <w:rPr>
                <w:rFonts w:hint="eastAsia"/>
                <w:sz w:val="24"/>
                <w:szCs w:val="24"/>
                <w:lang w:eastAsia="zh-TW"/>
              </w:rPr>
              <w:t>格關鍵字表格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C03F78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03F78">
              <w:rPr>
                <w:rFonts w:hint="eastAsia"/>
                <w:sz w:val="24"/>
                <w:szCs w:val="24"/>
                <w:lang w:eastAsia="zh-TW"/>
              </w:rPr>
              <w:t>實際使用《面惡心善的大猩猩黑普》演練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16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格關鍵字表格：</w:t>
            </w:r>
          </w:p>
          <w:p w:rsidR="00C14A54" w:rsidRPr="00C03F78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03F78">
              <w:rPr>
                <w:rFonts w:hint="eastAsia"/>
                <w:sz w:val="24"/>
                <w:szCs w:val="24"/>
                <w:lang w:eastAsia="zh-TW"/>
              </w:rPr>
              <w:t>1.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全班共讀一遍故事，看第二遍的時候，請同學在表格上填上關鍵字。</w:t>
            </w:r>
          </w:p>
          <w:p w:rsidR="00C14A54" w:rsidRPr="00C03F78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03F78">
              <w:rPr>
                <w:rFonts w:hint="eastAsia"/>
                <w:sz w:val="24"/>
                <w:szCs w:val="24"/>
                <w:lang w:eastAsia="zh-TW"/>
              </w:rPr>
              <w:t xml:space="preserve">A. 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再次提示如何抓取關鍵字。</w:t>
            </w:r>
          </w:p>
          <w:p w:rsidR="00C14A54" w:rsidRPr="00C03F78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03F78">
              <w:rPr>
                <w:rFonts w:hint="eastAsia"/>
                <w:sz w:val="24"/>
                <w:szCs w:val="24"/>
                <w:lang w:eastAsia="zh-TW"/>
              </w:rPr>
              <w:t xml:space="preserve">B. 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提醒同學關鍵字最好依照順序填進表格。</w:t>
            </w:r>
          </w:p>
          <w:p w:rsidR="00C14A54" w:rsidRPr="00C03F78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03F78">
              <w:rPr>
                <w:rFonts w:hint="eastAsia"/>
                <w:sz w:val="24"/>
                <w:szCs w:val="24"/>
                <w:lang w:eastAsia="zh-TW"/>
              </w:rPr>
              <w:t xml:space="preserve">C. 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提醒同學最多只能填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16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格，把不重要的刪掉，只留下最重要的關鍵字，可以互相討論。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03F78">
              <w:rPr>
                <w:rFonts w:hint="eastAsia"/>
                <w:sz w:val="24"/>
                <w:szCs w:val="24"/>
                <w:lang w:eastAsia="zh-TW"/>
              </w:rPr>
              <w:t>2.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請同學以剛剛填好的關鍵字，連結成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3-5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個短句</w:t>
            </w:r>
          </w:p>
          <w:p w:rsidR="00C14A54" w:rsidRPr="00C03F78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03F78">
              <w:rPr>
                <w:rFonts w:hint="eastAsia"/>
                <w:sz w:val="24"/>
                <w:szCs w:val="24"/>
                <w:lang w:eastAsia="zh-TW"/>
              </w:rPr>
              <w:t>3.</w:t>
            </w:r>
            <w:r w:rsidRPr="00C03F78">
              <w:rPr>
                <w:rFonts w:hint="eastAsia"/>
                <w:sz w:val="24"/>
                <w:szCs w:val="24"/>
                <w:lang w:eastAsia="zh-TW"/>
              </w:rPr>
              <w:t>將句子更精簡的轉寫成一段文字。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03F78">
              <w:rPr>
                <w:rFonts w:hint="eastAsia"/>
                <w:sz w:val="24"/>
                <w:szCs w:val="24"/>
                <w:lang w:eastAsia="zh-TW"/>
              </w:rPr>
              <w:t>請每組發表。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《第十四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25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20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10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525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繪本</w:t>
            </w:r>
            <w:r w:rsidRPr="007921AE">
              <w:rPr>
                <w:rFonts w:hint="eastAsia"/>
                <w:sz w:val="24"/>
                <w:szCs w:val="24"/>
                <w:lang w:eastAsia="zh-TW"/>
              </w:rPr>
              <w:t>《三隻小豬》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繪本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《</w:t>
            </w:r>
            <w:r>
              <w:rPr>
                <w:rFonts w:hint="eastAsia"/>
                <w:sz w:val="24"/>
                <w:szCs w:val="24"/>
                <w:lang w:eastAsia="zh-TW"/>
              </w:rPr>
              <w:t>小紅帽</w:t>
            </w:r>
            <w:r w:rsidRPr="00313CB9">
              <w:rPr>
                <w:rFonts w:hint="eastAsia"/>
                <w:sz w:val="24"/>
                <w:szCs w:val="24"/>
                <w:lang w:eastAsia="zh-TW"/>
              </w:rPr>
              <w:t>》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733DAD">
              <w:rPr>
                <w:rFonts w:hint="eastAsia"/>
                <w:sz w:val="24"/>
                <w:szCs w:val="24"/>
                <w:lang w:eastAsia="zh-TW"/>
              </w:rPr>
              <w:t>繪本《小紅帽》</w:t>
            </w:r>
            <w:r>
              <w:rPr>
                <w:rFonts w:hint="eastAsia"/>
                <w:sz w:val="24"/>
                <w:szCs w:val="24"/>
                <w:lang w:eastAsia="zh-TW"/>
              </w:rPr>
              <w:t>、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《</w:t>
            </w:r>
            <w:r>
              <w:rPr>
                <w:rFonts w:hint="eastAsia"/>
                <w:sz w:val="24"/>
                <w:szCs w:val="24"/>
                <w:lang w:eastAsia="zh-TW"/>
              </w:rPr>
              <w:t>三隻小豬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》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03F78">
              <w:rPr>
                <w:rFonts w:hint="eastAsia"/>
                <w:sz w:val="24"/>
                <w:szCs w:val="24"/>
                <w:lang w:eastAsia="zh-TW"/>
              </w:rPr>
              <w:t>《面惡心善的大猩猩黑普》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</w:t>
            </w:r>
            <w:r>
              <w:rPr>
                <w:rFonts w:hint="eastAsia"/>
                <w:sz w:val="24"/>
                <w:szCs w:val="24"/>
                <w:lang w:eastAsia="zh-TW"/>
              </w:rPr>
              <w:t>分享摘要內容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能正確口頭回答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能分組討論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能口頭報告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能分組討論並實作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實作評量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能正確實作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能正確口頭回答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</w:tc>
      </w:tr>
    </w:tbl>
    <w:p w:rsidR="00C14A54" w:rsidRDefault="00C14A54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D07F25" w:rsidRDefault="00D07F25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A83644" w:rsidRDefault="00A83644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/>
          <w:b/>
          <w:color w:val="000000" w:themeColor="text1"/>
        </w:rPr>
        <w:br w:type="page"/>
      </w:r>
    </w:p>
    <w:p w:rsidR="00F259B0" w:rsidRPr="006A3CEF" w:rsidRDefault="00F259B0" w:rsidP="00F259B0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F259B0" w:rsidRPr="00D86E6D" w:rsidTr="00D07F25">
        <w:trPr>
          <w:trHeight w:val="486"/>
          <w:jc w:val="center"/>
        </w:trPr>
        <w:tc>
          <w:tcPr>
            <w:tcW w:w="1413" w:type="dxa"/>
            <w:vAlign w:val="center"/>
          </w:tcPr>
          <w:p w:rsidR="00F259B0" w:rsidRPr="00D86E6D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F259B0" w:rsidRPr="00D86E6D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F259B0" w:rsidRPr="00D86E6D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F259B0" w:rsidRPr="00D86E6D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F259B0" w:rsidRPr="00D86E6D" w:rsidRDefault="00F259B0" w:rsidP="00D07F25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F259B0" w:rsidRPr="00F259B0" w:rsidTr="00D07F25">
        <w:trPr>
          <w:trHeight w:val="1405"/>
          <w:jc w:val="center"/>
        </w:trPr>
        <w:tc>
          <w:tcPr>
            <w:tcW w:w="1413" w:type="dxa"/>
            <w:vAlign w:val="center"/>
          </w:tcPr>
          <w:p w:rsidR="00F259B0" w:rsidRPr="00F259B0" w:rsidRDefault="00F259B0" w:rsidP="00D07F25">
            <w:pPr>
              <w:rPr>
                <w:rFonts w:ascii="標楷體" w:eastAsia="標楷體" w:hAnsi="標楷體"/>
                <w:b/>
              </w:rPr>
            </w:pPr>
            <w:r w:rsidRPr="00F259B0">
              <w:rPr>
                <w:rFonts w:ascii="標楷體" w:eastAsia="標楷體" w:hAnsi="標楷體" w:hint="eastAsia"/>
                <w:szCs w:val="24"/>
              </w:rPr>
              <w:t>16格關鍵字：摘要練習</w:t>
            </w:r>
          </w:p>
        </w:tc>
        <w:tc>
          <w:tcPr>
            <w:tcW w:w="2609" w:type="dxa"/>
            <w:vAlign w:val="center"/>
          </w:tcPr>
          <w:p w:rsidR="00F259B0" w:rsidRPr="00F259B0" w:rsidRDefault="00F259B0" w:rsidP="00F259B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59B0">
              <w:rPr>
                <w:rFonts w:ascii="標楷體" w:eastAsia="標楷體" w:hAnsi="標楷體"/>
              </w:rPr>
              <w:t>透過</w:t>
            </w:r>
            <w:r w:rsidRPr="00F259B0">
              <w:rPr>
                <w:rFonts w:ascii="標楷體" w:eastAsia="標楷體" w:hAnsi="標楷體" w:hint="eastAsia"/>
              </w:rPr>
              <w:t>16格關鍵字：摘要練習</w:t>
            </w:r>
            <w:r w:rsidRPr="00F259B0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建立閱讀習慣</w:t>
            </w:r>
            <w:r w:rsidRPr="00F259B0">
              <w:rPr>
                <w:rFonts w:ascii="標楷體" w:eastAsia="標楷體" w:hAnsi="標楷體" w:hint="eastAsia"/>
              </w:rPr>
              <w:t>。</w:t>
            </w:r>
            <w:r w:rsidRPr="00F259B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F259B0" w:rsidRPr="00F259B0" w:rsidRDefault="00F259B0" w:rsidP="00F259B0">
            <w:pPr>
              <w:pStyle w:val="a5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B0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 w:rsidR="00D07F2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理解</w:t>
            </w:r>
            <w:r w:rsidR="00D07F25" w:rsidRPr="00F259B0">
              <w:rPr>
                <w:rFonts w:ascii="標楷體" w:eastAsia="標楷體" w:hAnsi="標楷體" w:hint="eastAsia"/>
                <w:szCs w:val="24"/>
              </w:rPr>
              <w:t>16格關鍵字：摘要練習</w:t>
            </w:r>
            <w:r w:rsidRPr="00F259B0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F259B0" w:rsidRPr="00F259B0" w:rsidRDefault="00F259B0" w:rsidP="00F259B0">
            <w:pPr>
              <w:pStyle w:val="a5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B0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 w:rsidR="00AD5000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使</w:t>
            </w:r>
            <w:r w:rsidR="00D07F2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</w:t>
            </w:r>
            <w:r w:rsidR="00D07F25" w:rsidRPr="00F259B0">
              <w:rPr>
                <w:rFonts w:ascii="標楷體" w:eastAsia="標楷體" w:hAnsi="標楷體" w:hint="eastAsia"/>
                <w:szCs w:val="24"/>
              </w:rPr>
              <w:t>16</w:t>
            </w:r>
            <w:r w:rsidR="00D07F25">
              <w:rPr>
                <w:rFonts w:ascii="標楷體" w:eastAsia="標楷體" w:hAnsi="標楷體" w:hint="eastAsia"/>
                <w:szCs w:val="24"/>
              </w:rPr>
              <w:t>格關鍵字</w:t>
            </w:r>
            <w:r w:rsidR="00AD5000">
              <w:rPr>
                <w:rFonts w:ascii="標楷體" w:eastAsia="標楷體" w:hAnsi="標楷體" w:hint="eastAsia"/>
                <w:szCs w:val="24"/>
              </w:rPr>
              <w:t>進行閱讀</w:t>
            </w:r>
            <w:r w:rsidR="00D07F25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F259B0" w:rsidRPr="00F259B0" w:rsidRDefault="00F259B0" w:rsidP="00F259B0">
            <w:pPr>
              <w:pStyle w:val="a5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B0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能正確回答老師的問題。</w:t>
            </w:r>
          </w:p>
        </w:tc>
        <w:tc>
          <w:tcPr>
            <w:tcW w:w="1418" w:type="dxa"/>
            <w:vAlign w:val="center"/>
          </w:tcPr>
          <w:p w:rsidR="00F259B0" w:rsidRPr="00F259B0" w:rsidRDefault="00F259B0" w:rsidP="00D07F2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259B0">
              <w:rPr>
                <w:rFonts w:ascii="標楷體" w:eastAsia="標楷體" w:hAnsi="標楷體"/>
              </w:rPr>
              <w:t xml:space="preserve">口頭問答 </w:t>
            </w:r>
          </w:p>
          <w:p w:rsidR="00F259B0" w:rsidRPr="00F259B0" w:rsidRDefault="00F259B0" w:rsidP="00D07F2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59B0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F259B0" w:rsidRPr="00F259B0" w:rsidRDefault="00F259B0" w:rsidP="00D07F2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59B0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F259B0" w:rsidRPr="00F259B0" w:rsidRDefault="00F259B0" w:rsidP="00D07F2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59B0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</w:tc>
      </w:tr>
    </w:tbl>
    <w:p w:rsidR="00F259B0" w:rsidRPr="00F259B0" w:rsidRDefault="00F259B0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F259B0" w:rsidRDefault="00F259B0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C14A54" w:rsidRDefault="00C14A54" w:rsidP="00C14A54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C14A54" w:rsidRPr="00076B0E" w:rsidRDefault="00C14A54" w:rsidP="00C14A54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>
        <w:rPr>
          <w:rFonts w:asciiTheme="minorEastAsia" w:hAnsiTheme="minorEastAsia" w:hint="eastAsia"/>
          <w:b/>
          <w:szCs w:val="24"/>
          <w:u w:val="double"/>
        </w:rPr>
        <w:t>單元五</w:t>
      </w:r>
      <w:r w:rsidRPr="002304EE">
        <w:rPr>
          <w:rFonts w:asciiTheme="minorEastAsia" w:hAnsiTheme="minorEastAsia" w:hint="eastAsia"/>
          <w:b/>
          <w:szCs w:val="24"/>
          <w:u w:val="double"/>
        </w:rPr>
        <w:t>：16格關鍵字：摘要練習(4)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3211"/>
        <w:gridCol w:w="3402"/>
        <w:gridCol w:w="1984"/>
      </w:tblGrid>
      <w:tr w:rsidR="00C14A54" w:rsidRPr="00A55B6A" w:rsidTr="00F259B0">
        <w:trPr>
          <w:trHeight w:val="704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C14A54" w:rsidRDefault="00C14A54" w:rsidP="00504715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</w:t>
            </w:r>
            <w:r w:rsidRPr="005721B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能夠完成短篇文章摘要。</w:t>
            </w:r>
          </w:p>
          <w:p w:rsidR="00C14A54" w:rsidRDefault="00C14A54" w:rsidP="00504715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 w:rsidRPr="0098007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.透過故事情境，練習以對白表達圖像情節。</w:t>
            </w:r>
          </w:p>
          <w:p w:rsidR="00C14A54" w:rsidRPr="001F5C60" w:rsidRDefault="00C14A54" w:rsidP="00504715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  <w:r w:rsidRPr="0098007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 以主題故事帶入生命教育的意涵。</w:t>
            </w:r>
            <w:r w:rsidRPr="0098007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  <w:r w:rsidRPr="0098007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  <w:r w:rsidRPr="0098007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</w:p>
        </w:tc>
      </w:tr>
      <w:tr w:rsidR="00C14A54" w:rsidRPr="00A55B6A" w:rsidTr="00F259B0">
        <w:trPr>
          <w:trHeight w:val="249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C14A54" w:rsidRPr="00BD751D" w:rsidRDefault="00C14A54" w:rsidP="00504715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D751D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1. </w:t>
            </w:r>
            <w:r w:rsidRPr="00BD751D">
              <w:rPr>
                <w:rFonts w:ascii="Times New Roman" w:eastAsia="標楷體" w:hAnsi="Times New Roman" w:cs="Times New Roman" w:hint="eastAsia"/>
                <w:noProof/>
                <w:szCs w:val="24"/>
              </w:rPr>
              <w:t>了解摘要的意義。</w:t>
            </w:r>
          </w:p>
          <w:p w:rsidR="00C14A54" w:rsidRPr="00BD751D" w:rsidRDefault="00C14A54" w:rsidP="00504715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D751D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2. </w:t>
            </w:r>
            <w:r w:rsidRPr="00BD751D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能夠運用表格完成短篇文章的摘要。</w:t>
            </w:r>
          </w:p>
        </w:tc>
      </w:tr>
      <w:tr w:rsidR="00C14A54" w:rsidRPr="00A55B6A" w:rsidTr="00F259B0">
        <w:trPr>
          <w:trHeight w:val="211"/>
        </w:trPr>
        <w:tc>
          <w:tcPr>
            <w:tcW w:w="10348" w:type="dxa"/>
            <w:gridSpan w:val="5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C14A54" w:rsidRPr="00A55B6A" w:rsidTr="00F259B0">
        <w:trPr>
          <w:trHeight w:val="422"/>
        </w:trPr>
        <w:tc>
          <w:tcPr>
            <w:tcW w:w="1105" w:type="dxa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C14A54" w:rsidRPr="00A55B6A" w:rsidTr="00F259B0">
        <w:trPr>
          <w:trHeight w:val="775"/>
        </w:trPr>
        <w:tc>
          <w:tcPr>
            <w:tcW w:w="1105" w:type="dxa"/>
            <w:vAlign w:val="center"/>
          </w:tcPr>
          <w:p w:rsidR="00C14A54" w:rsidRPr="00A55B6A" w:rsidRDefault="00A83644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F259B0">
              <w:rPr>
                <w:rFonts w:ascii="標楷體" w:eastAsia="標楷體" w:hAnsi="標楷體" w:hint="eastAsia"/>
                <w:szCs w:val="24"/>
              </w:rPr>
              <w:t>16格關鍵字：摘要練習</w:t>
            </w:r>
          </w:p>
        </w:tc>
        <w:tc>
          <w:tcPr>
            <w:tcW w:w="646" w:type="dxa"/>
            <w:vMerge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C14A54" w:rsidRPr="00473168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</w:t>
            </w:r>
            <w:r w:rsidRPr="00BD751D">
              <w:rPr>
                <w:rFonts w:ascii="標楷體" w:eastAsia="標楷體" w:hAnsi="標楷體" w:hint="eastAsia"/>
                <w:szCs w:val="24"/>
              </w:rPr>
              <w:t>運用表格完成短篇文章的摘要</w:t>
            </w:r>
          </w:p>
        </w:tc>
        <w:tc>
          <w:tcPr>
            <w:tcW w:w="3402" w:type="dxa"/>
            <w:vAlign w:val="center"/>
          </w:tcPr>
          <w:p w:rsidR="00C14A54" w:rsidRPr="00C4354A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BD751D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能完成部分短篇文章的摘要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C14A54" w:rsidRPr="00A55B6A" w:rsidTr="00F259B0">
        <w:trPr>
          <w:trHeight w:val="1030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vAlign w:val="center"/>
          </w:tcPr>
          <w:p w:rsidR="00C14A54" w:rsidRPr="00BD751D" w:rsidRDefault="00C14A54" w:rsidP="0050471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BD751D">
              <w:rPr>
                <w:rFonts w:ascii="標楷體" w:eastAsia="標楷體" w:hAnsi="標楷體" w:hint="eastAsia"/>
                <w:szCs w:val="24"/>
              </w:rPr>
              <w:t>能夠</w:t>
            </w:r>
            <w:r>
              <w:rPr>
                <w:rFonts w:ascii="標楷體" w:eastAsia="標楷體" w:hAnsi="標楷體" w:hint="eastAsia"/>
                <w:szCs w:val="24"/>
              </w:rPr>
              <w:t>獨立</w:t>
            </w:r>
            <w:r w:rsidRPr="00BD751D">
              <w:rPr>
                <w:rFonts w:ascii="標楷體" w:eastAsia="標楷體" w:hAnsi="標楷體" w:hint="eastAsia"/>
                <w:szCs w:val="24"/>
              </w:rPr>
              <w:t>運用表格完成短篇文章的摘要</w:t>
            </w:r>
          </w:p>
        </w:tc>
        <w:tc>
          <w:tcPr>
            <w:tcW w:w="3402" w:type="dxa"/>
            <w:vAlign w:val="center"/>
          </w:tcPr>
          <w:p w:rsidR="00C14A54" w:rsidRPr="00E87D63" w:rsidRDefault="00C14A54" w:rsidP="0050471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BD751D">
              <w:rPr>
                <w:rFonts w:ascii="標楷體" w:eastAsia="標楷體" w:hAnsi="標楷體" w:cs="Times New Roman" w:hint="eastAsia"/>
                <w:color w:val="000000"/>
                <w:kern w:val="0"/>
              </w:rPr>
              <w:t>在25%協助下，能夠運用表格完成短篇文章的摘要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C14A54" w:rsidRPr="00A55B6A" w:rsidTr="00F259B0">
        <w:trPr>
          <w:trHeight w:val="184"/>
        </w:trPr>
        <w:tc>
          <w:tcPr>
            <w:tcW w:w="1751" w:type="dxa"/>
            <w:gridSpan w:val="2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3"/>
          </w:tcPr>
          <w:p w:rsidR="00C14A54" w:rsidRPr="00A55B6A" w:rsidRDefault="00C14A54" w:rsidP="00504715">
            <w:pPr>
              <w:snapToGrid w:val="0"/>
              <w:spacing w:before="180" w:line="240" w:lineRule="atLeast"/>
              <w:rPr>
                <w:rFonts w:ascii="新細明體" w:eastAsia="新細明體" w:hAnsi="新細明體" w:cs="Times New Roman"/>
                <w:color w:val="000000"/>
                <w:szCs w:val="24"/>
              </w:rPr>
            </w:pPr>
            <w:r w:rsidRPr="00980076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C14A54" w:rsidRPr="00A55B6A" w:rsidTr="00F259B0">
        <w:trPr>
          <w:trHeight w:val="613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3211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3402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F259B0" w:rsidRPr="00F259B0" w:rsidRDefault="00C14A54" w:rsidP="00F259B0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F259B0" w:rsidRDefault="00F259B0">
      <w:pPr>
        <w:widowControl/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</w:p>
    <w:p w:rsidR="00F259B0" w:rsidRDefault="00F259B0">
      <w:pPr>
        <w:widowControl/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</w:p>
    <w:p w:rsidR="00F259B0" w:rsidRPr="00D07F25" w:rsidRDefault="00F259B0" w:rsidP="00D07F25">
      <w:r w:rsidRPr="00D07F25">
        <w:br w:type="page"/>
      </w:r>
    </w:p>
    <w:p w:rsidR="003053EA" w:rsidRDefault="00CF644E" w:rsidP="00CF644E">
      <w:pPr>
        <w:pStyle w:val="a3"/>
        <w:spacing w:before="4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lastRenderedPageBreak/>
        <w:t>單元六：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t>認識期刊</w:t>
      </w:r>
    </w:p>
    <w:p w:rsidR="00C14A54" w:rsidRPr="00B25B86" w:rsidRDefault="00C14A54" w:rsidP="00C14A54">
      <w:pPr>
        <w:rPr>
          <w:rFonts w:ascii="標楷體" w:eastAsia="標楷體" w:hAnsi="標楷體"/>
          <w:b/>
          <w:szCs w:val="24"/>
        </w:rPr>
      </w:pPr>
      <w:r w:rsidRPr="00B25B86">
        <w:rPr>
          <w:rFonts w:ascii="標楷體" w:eastAsia="標楷體" w:hAnsi="標楷體" w:hint="eastAsia"/>
          <w:b/>
          <w:szCs w:val="24"/>
        </w:rPr>
        <w:t>一、教學設計理念說明</w:t>
      </w:r>
    </w:p>
    <w:p w:rsidR="00C14A54" w:rsidRPr="003B3834" w:rsidRDefault="00C14A54" w:rsidP="00C14A54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3B3834">
        <w:rPr>
          <w:rFonts w:ascii="標楷體" w:eastAsia="標楷體" w:hAnsi="標楷體" w:cs="新細明體" w:hint="eastAsia"/>
          <w:szCs w:val="24"/>
        </w:rPr>
        <w:t>三年級是語文閱讀能力培養的最關鍵時期，相</w:t>
      </w:r>
      <w:r>
        <w:rPr>
          <w:rFonts w:ascii="標楷體" w:eastAsia="標楷體" w:hAnsi="標楷體" w:cs="新細明體" w:hint="eastAsia"/>
          <w:szCs w:val="24"/>
        </w:rPr>
        <w:t>較</w:t>
      </w:r>
      <w:r w:rsidRPr="003B3834">
        <w:rPr>
          <w:rFonts w:ascii="標楷體" w:eastAsia="標楷體" w:hAnsi="標楷體" w:cs="新細明體" w:hint="eastAsia"/>
          <w:szCs w:val="24"/>
        </w:rPr>
        <w:t>一、二年級，三年級的學生無論從知</w:t>
      </w:r>
      <w:r>
        <w:rPr>
          <w:rFonts w:ascii="標楷體" w:eastAsia="標楷體" w:hAnsi="標楷體" w:cs="新細明體" w:hint="eastAsia"/>
          <w:szCs w:val="24"/>
        </w:rPr>
        <w:t>識面、閱歷，還是理解力、表達能力都有相當大的提升，因此在閱讀中</w:t>
      </w:r>
      <w:r w:rsidRPr="003B3834">
        <w:rPr>
          <w:rFonts w:ascii="標楷體" w:eastAsia="標楷體" w:hAnsi="標楷體" w:cs="新細明體" w:hint="eastAsia"/>
          <w:szCs w:val="24"/>
        </w:rPr>
        <w:t>，不僅文章的篇幅增大，文章的思想內涵也再逐漸加深，</w:t>
      </w:r>
      <w:r>
        <w:rPr>
          <w:rFonts w:ascii="標楷體" w:eastAsia="標楷體" w:hAnsi="標楷體" w:cs="新細明體" w:hint="eastAsia"/>
          <w:szCs w:val="24"/>
        </w:rPr>
        <w:t>因此</w:t>
      </w:r>
      <w:r w:rsidRPr="003B3834">
        <w:rPr>
          <w:rFonts w:ascii="標楷體" w:eastAsia="標楷體" w:hAnsi="標楷體" w:cs="新細明體" w:hint="eastAsia"/>
          <w:szCs w:val="24"/>
        </w:rPr>
        <w:t>從淺層的讀懂文章，分清句子和段落，到從原文中找到問題的答案，再到深層意義上的理解。</w:t>
      </w:r>
      <w:r>
        <w:rPr>
          <w:rFonts w:ascii="標楷體" w:eastAsia="標楷體" w:hAnsi="標楷體" w:cs="新細明體" w:hint="eastAsia"/>
          <w:szCs w:val="24"/>
        </w:rPr>
        <w:t>希望藉由閱讀課</w:t>
      </w:r>
      <w:r w:rsidRPr="006D1A8E">
        <w:rPr>
          <w:rFonts w:ascii="標楷體" w:eastAsia="標楷體" w:hAnsi="標楷體" w:cs="新細明體" w:hint="eastAsia"/>
          <w:szCs w:val="24"/>
        </w:rPr>
        <w:t>的學習，</w:t>
      </w:r>
      <w:r w:rsidRPr="003B3834">
        <w:rPr>
          <w:rFonts w:ascii="標楷體" w:eastAsia="標楷體" w:hAnsi="標楷體" w:cs="新細明體" w:hint="eastAsia"/>
          <w:szCs w:val="24"/>
        </w:rPr>
        <w:t>提</w:t>
      </w:r>
      <w:r>
        <w:rPr>
          <w:rFonts w:ascii="標楷體" w:eastAsia="標楷體" w:hAnsi="標楷體" w:cs="新細明體" w:hint="eastAsia"/>
          <w:szCs w:val="24"/>
        </w:rPr>
        <w:t>升</w:t>
      </w:r>
      <w:r w:rsidRPr="003B3834">
        <w:rPr>
          <w:rFonts w:ascii="標楷體" w:eastAsia="標楷體" w:hAnsi="標楷體" w:cs="新細明體" w:hint="eastAsia"/>
          <w:szCs w:val="24"/>
        </w:rPr>
        <w:t>三年級的閱讀理解、分析、概括能力。</w:t>
      </w:r>
    </w:p>
    <w:p w:rsidR="00C14A54" w:rsidRDefault="00C14A54" w:rsidP="00C14A54">
      <w:pPr>
        <w:pStyle w:val="a3"/>
        <w:rPr>
          <w:rFonts w:ascii="標楷體" w:eastAsia="標楷體" w:hAnsi="標楷體" w:cs="新細明體"/>
          <w:b/>
          <w:sz w:val="24"/>
          <w:szCs w:val="24"/>
          <w:lang w:eastAsia="zh-TW"/>
        </w:rPr>
      </w:pPr>
    </w:p>
    <w:p w:rsidR="00C14A54" w:rsidRPr="00B25B86" w:rsidRDefault="00C14A54" w:rsidP="00C14A54">
      <w:pPr>
        <w:pStyle w:val="a3"/>
        <w:rPr>
          <w:rFonts w:ascii="標楷體" w:eastAsia="標楷體" w:hAnsi="標楷體"/>
          <w:b/>
          <w:sz w:val="24"/>
          <w:szCs w:val="24"/>
          <w:lang w:eastAsia="zh-TW"/>
        </w:rPr>
      </w:pPr>
      <w:r w:rsidRPr="00B25B86">
        <w:rPr>
          <w:rFonts w:ascii="標楷體" w:eastAsia="標楷體" w:hAnsi="標楷體" w:cs="新細明體" w:hint="eastAsia"/>
          <w:b/>
          <w:sz w:val="24"/>
          <w:szCs w:val="24"/>
          <w:lang w:eastAsia="zh-TW"/>
        </w:rPr>
        <w:t>二、教學設計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C14A54" w:rsidRPr="00101F50" w:rsidTr="00504715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9E26EC" w:rsidRDefault="00C14A54" w:rsidP="00504715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三年級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C14A54" w:rsidRPr="00730302" w:rsidRDefault="00C14A54" w:rsidP="00504715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C14A54" w:rsidRPr="00101F50" w:rsidTr="00504715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101F50" w:rsidRDefault="00AB590B" w:rsidP="00AB590B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C14A54" w:rsidRPr="00101F50" w:rsidRDefault="00C14A54" w:rsidP="0050471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</w:tbl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827"/>
        <w:gridCol w:w="5245"/>
      </w:tblGrid>
      <w:tr w:rsidR="00C14A54" w:rsidRPr="00B54AF0" w:rsidTr="00504715">
        <w:trPr>
          <w:trHeight w:val="2919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C14A54" w:rsidRPr="00B54AF0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56F4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 具備探索問題的思考能力，並透過體驗與實踐處理日常生活問題。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42F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E-B2 具備科技與資訊應用的基本素養，並理解各類媒體內容的意義與影響。</w:t>
            </w:r>
          </w:p>
          <w:p w:rsidR="00C14A54" w:rsidRPr="00B54AF0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736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12A0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國-E-B2理解網際網路和資訊科技對學習的重要性，藉以擴展語文學習的範疇，並培養審慎使用各類資訊的能力。</w:t>
            </w:r>
          </w:p>
        </w:tc>
      </w:tr>
      <w:tr w:rsidR="00EA4220" w:rsidRPr="00B54AF0" w:rsidTr="00504715">
        <w:trPr>
          <w:trHeight w:val="840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9072" w:type="dxa"/>
            <w:gridSpan w:val="2"/>
          </w:tcPr>
          <w:p w:rsidR="00EA4220" w:rsidRDefault="00EA4220" w:rsidP="00EA4220">
            <w:pPr>
              <w:pStyle w:val="a3"/>
              <w:spacing w:before="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5-Ⅱ-8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運用預測、推論、提問等策略，增進對文本的理解。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5-</w:t>
            </w:r>
            <w:r>
              <w:rPr>
                <w:lang w:eastAsia="zh-TW"/>
              </w:rPr>
              <w:t>Ⅱ</w:t>
            </w:r>
            <w:r>
              <w:rPr>
                <w:rFonts w:hint="eastAsia"/>
                <w:lang w:eastAsia="zh-TW"/>
              </w:rPr>
              <w:t xml:space="preserve">-10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透過大量閱讀，體會閱讀的樂趣。</w:t>
            </w:r>
          </w:p>
          <w:p w:rsidR="00EA4220" w:rsidRPr="000E28A3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1a-II-1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展現自己能力、興趣與長處，並表達自己的想法和感受。</w:t>
            </w:r>
          </w:p>
        </w:tc>
      </w:tr>
      <w:tr w:rsidR="00EA4220" w:rsidRPr="00B54AF0" w:rsidTr="00504715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Ad-Ⅱ-2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篇章的大意、主旨與簡單結構。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故事、童詩、現代散文等。</w:t>
            </w:r>
          </w:p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Aa-II-3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自我探索的想法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與感受。</w:t>
            </w:r>
          </w:p>
        </w:tc>
      </w:tr>
      <w:tr w:rsidR="00EA4220" w:rsidRPr="00B54AF0" w:rsidTr="00504715">
        <w:tc>
          <w:tcPr>
            <w:tcW w:w="5495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EA4220" w:rsidRPr="00B54AF0" w:rsidTr="00504715">
        <w:tc>
          <w:tcPr>
            <w:tcW w:w="54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kern w:val="2"/>
                <w:sz w:val="24"/>
                <w:lang w:eastAsia="zh-TW"/>
              </w:rPr>
              <w:object w:dxaOrig="3720" w:dyaOrig="3375">
                <v:shape id="_x0000_i1037" type="#_x0000_t75" style="width:185.35pt;height:169.65pt" o:ole="">
                  <v:imagedata r:id="rId25" o:title=""/>
                </v:shape>
                <o:OLEObject Type="Embed" ProgID="PBrush" ShapeID="_x0000_i1037" DrawAspect="Content" ObjectID="_1750082286" r:id="rId26"/>
              </w:objec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EA4220" w:rsidRDefault="00EA4220" w:rsidP="00EA4220">
            <w:pPr>
              <w:adjustRightInd w:val="0"/>
              <w:ind w:left="631" w:hangingChars="263" w:hanging="631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CC5D01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</w:t>
            </w:r>
            <w:r w:rsidRPr="00CC5D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圖書和期刊有什麼不一樣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？</w:t>
            </w:r>
          </w:p>
          <w:p w:rsidR="00EA4220" w:rsidRPr="00AF10C3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2.如何閱讀期刊</w:t>
            </w:r>
            <w:r>
              <w:rPr>
                <w:rFonts w:ascii="新細明體" w:eastAsia="新細明體" w:hAnsi="新細明體" w:cs="標楷體i.." w:hint="eastAsia"/>
                <w:sz w:val="24"/>
                <w:szCs w:val="24"/>
                <w:lang w:eastAsia="zh-TW"/>
              </w:rPr>
              <w:t>？</w:t>
            </w:r>
          </w:p>
          <w:p w:rsidR="00EA4220" w:rsidRPr="00687B01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3</w:t>
            </w:r>
            <w:r w:rsidRPr="00CC5D01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.期刊</w:t>
            </w: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閱讀後的心得是什麼</w:t>
            </w:r>
            <w:r>
              <w:rPr>
                <w:rFonts w:ascii="新細明體" w:eastAsia="新細明體" w:hAnsi="新細明體" w:cs="標楷體i.." w:hint="eastAsia"/>
                <w:sz w:val="24"/>
                <w:szCs w:val="24"/>
                <w:lang w:eastAsia="zh-TW"/>
              </w:rPr>
              <w:t>？</w:t>
            </w:r>
          </w:p>
        </w:tc>
      </w:tr>
      <w:tr w:rsidR="00EA4220" w:rsidRPr="00B54AF0" w:rsidTr="00504715"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EA4220" w:rsidRPr="00B54AF0" w:rsidTr="00504715">
        <w:tc>
          <w:tcPr>
            <w:tcW w:w="10740" w:type="dxa"/>
            <w:gridSpan w:val="4"/>
            <w:shd w:val="clear" w:color="auto" w:fill="auto"/>
          </w:tcPr>
          <w:p w:rsidR="00EA4220" w:rsidRDefault="00EA4220" w:rsidP="00EA4220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64DF2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1、能主動閱讀期刊。 </w:t>
            </w:r>
          </w:p>
          <w:p w:rsidR="00EA4220" w:rsidRPr="00364DF2" w:rsidRDefault="00EA4220" w:rsidP="00EA4220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64DF2">
              <w:rPr>
                <w:rFonts w:ascii="標楷體" w:eastAsia="標楷體" w:hAnsi="標楷體"/>
                <w:sz w:val="24"/>
                <w:szCs w:val="24"/>
                <w:lang w:eastAsia="zh-TW"/>
              </w:rPr>
              <w:t>2、了解圖書與期刊的不同。</w:t>
            </w:r>
          </w:p>
        </w:tc>
      </w:tr>
    </w:tbl>
    <w:tbl>
      <w:tblPr>
        <w:tblW w:w="10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962"/>
        <w:gridCol w:w="8003"/>
      </w:tblGrid>
      <w:tr w:rsidR="00504715" w:rsidRPr="000B18ED" w:rsidTr="00504715">
        <w:trPr>
          <w:trHeight w:val="1249"/>
          <w:jc w:val="center"/>
        </w:trPr>
        <w:tc>
          <w:tcPr>
            <w:tcW w:w="16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564483" w:rsidRPr="00564483" w:rsidRDefault="00564483" w:rsidP="00504715">
            <w:pPr>
              <w:snapToGrid w:val="0"/>
              <w:rPr>
                <w:rFonts w:ascii="標楷體" w:eastAsia="標楷體" w:hAnsi="標楷體"/>
              </w:rPr>
            </w:pPr>
            <w:r w:rsidRPr="00564483">
              <w:rPr>
                <w:rFonts w:ascii="標楷體" w:eastAsia="標楷體" w:hAnsi="標楷體" w:hint="eastAsia"/>
              </w:rPr>
              <w:t>【閱讀素養教育】</w:t>
            </w:r>
          </w:p>
          <w:p w:rsidR="00504715" w:rsidRPr="00564483" w:rsidRDefault="00564483" w:rsidP="00504715">
            <w:pPr>
              <w:snapToGrid w:val="0"/>
              <w:rPr>
                <w:rFonts w:ascii="標楷體" w:eastAsia="標楷體" w:hAnsi="標楷體" w:cs="Times New Roman"/>
              </w:rPr>
            </w:pPr>
            <w:r w:rsidRPr="00564483">
              <w:rPr>
                <w:rFonts w:ascii="標楷體" w:eastAsia="標楷體" w:hAnsi="標楷體"/>
              </w:rPr>
              <w:t>閱 E5 發展檢索資訊、獲得 資訊、整合資訊的數 位閱讀能力。</w:t>
            </w:r>
          </w:p>
        </w:tc>
      </w:tr>
    </w:tbl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4077"/>
        <w:gridCol w:w="2864"/>
        <w:gridCol w:w="743"/>
        <w:gridCol w:w="1525"/>
        <w:gridCol w:w="1531"/>
      </w:tblGrid>
      <w:tr w:rsidR="00C14A54" w:rsidRPr="00B54AF0" w:rsidTr="000256DA">
        <w:tc>
          <w:tcPr>
            <w:tcW w:w="4077" w:type="dxa"/>
            <w:shd w:val="clear" w:color="auto" w:fill="D9D9D9" w:themeFill="background1" w:themeFillShade="D9"/>
          </w:tcPr>
          <w:p w:rsidR="00C14A54" w:rsidRPr="00730302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C14A54" w:rsidRPr="00B54AF0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Style w:val="ac"/>
                <w:rFonts w:eastAsia="標楷體" w:hAnsi="標楷體"/>
                <w:noProof/>
                <w:color w:val="auto"/>
                <w:sz w:val="24"/>
                <w:szCs w:val="24"/>
                <w:u w:val="none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國立公共資訊圖書館</w:t>
            </w:r>
            <w:hyperlink r:id="rId27" w:history="1">
              <w:r w:rsidRPr="00B54AF0">
                <w:rPr>
                  <w:rStyle w:val="ac"/>
                  <w:rFonts w:ascii="標楷體" w:eastAsia="標楷體" w:hAnsi="標楷體"/>
                  <w:sz w:val="24"/>
                  <w:szCs w:val="24"/>
                  <w:lang w:eastAsia="zh-TW"/>
                </w:rPr>
                <w:t>https://www.nlpi.edu.tw/Child/Class/Class2.htm</w:t>
              </w:r>
            </w:hyperlink>
          </w:p>
          <w:p w:rsidR="00C14A54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自編教材PPT，匯整圖書館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年級適用繪本</w:t>
            </w:r>
          </w:p>
          <w:p w:rsidR="00C14A54" w:rsidRPr="00B54AF0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noProof/>
                <w:sz w:val="24"/>
                <w:szCs w:val="24"/>
              </w:rPr>
              <w:t>自編學習單</w:t>
            </w:r>
          </w:p>
        </w:tc>
      </w:tr>
      <w:tr w:rsidR="00C14A54" w:rsidRPr="00B54AF0" w:rsidTr="000256DA">
        <w:trPr>
          <w:trHeight w:val="372"/>
        </w:trPr>
        <w:tc>
          <w:tcPr>
            <w:tcW w:w="10740" w:type="dxa"/>
            <w:gridSpan w:val="5"/>
            <w:shd w:val="clear" w:color="auto" w:fill="D9D9D9" w:themeFill="background1" w:themeFillShade="D9"/>
          </w:tcPr>
          <w:p w:rsidR="00C14A54" w:rsidRPr="00B54AF0" w:rsidRDefault="00C14A54" w:rsidP="00504715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教學活動設計</w:t>
            </w:r>
          </w:p>
        </w:tc>
      </w:tr>
      <w:tr w:rsidR="00C14A54" w:rsidRPr="00B54AF0" w:rsidTr="000256DA">
        <w:trPr>
          <w:trHeight w:val="649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:rsidR="00C14A54" w:rsidRPr="00B54AF0" w:rsidRDefault="00C14A54" w:rsidP="0050471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教學資源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評量</w:t>
            </w:r>
          </w:p>
        </w:tc>
      </w:tr>
      <w:tr w:rsidR="00C14A54" w:rsidRPr="00B54AF0" w:rsidTr="000256DA">
        <w:trPr>
          <w:trHeight w:val="409"/>
        </w:trPr>
        <w:tc>
          <w:tcPr>
            <w:tcW w:w="6941" w:type="dxa"/>
            <w:gridSpan w:val="2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單元五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：</w:t>
            </w:r>
            <w:r w:rsidRPr="00867B18">
              <w:rPr>
                <w:rFonts w:hint="eastAsia"/>
                <w:sz w:val="24"/>
                <w:szCs w:val="24"/>
                <w:lang w:eastAsia="zh-TW"/>
              </w:rPr>
              <w:t>認識期刊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(3)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sz w:val="24"/>
                <w:szCs w:val="24"/>
                <w:lang w:eastAsia="zh-TW"/>
              </w:rPr>
              <w:t>認識</w:t>
            </w:r>
            <w:r>
              <w:rPr>
                <w:rFonts w:hint="eastAsia"/>
                <w:sz w:val="24"/>
                <w:szCs w:val="24"/>
                <w:lang w:eastAsia="zh-TW"/>
              </w:rPr>
              <w:t>期刊，期刊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是什麼？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2E54AA">
              <w:rPr>
                <w:rFonts w:hint="eastAsia"/>
                <w:sz w:val="24"/>
                <w:szCs w:val="24"/>
                <w:lang w:eastAsia="zh-TW"/>
              </w:rPr>
              <w:t>大眼睛找不同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準備五份一般的圖書和期刊給各小組研究，看看它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們之間有什麼不一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樣，依序從封面、目次、內容、封底比較。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(1)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封面：圖書有書名、作者、出版社；期刊有期刊名、當期主題、卷期、出版年月日。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(2)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目次：皆提供標題與頁數。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(3)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內容：圖書內容有連貫性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 vs.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期刊內容單篇。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(4)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封底：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ISBN vs. ISSN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、圖書封底會有內容簡介、期刊封底會有廣告。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2E54AA">
              <w:rPr>
                <w:rFonts w:hint="eastAsia"/>
                <w:sz w:val="24"/>
                <w:szCs w:val="24"/>
                <w:lang w:eastAsia="zh-TW"/>
              </w:rPr>
              <w:t>各小組成員將比較的結果寫在黑板上，由老師最後統整</w:t>
            </w:r>
            <w:r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C14A54" w:rsidRPr="002E54AA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《第十五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2E54AA">
              <w:rPr>
                <w:rFonts w:hint="eastAsia"/>
                <w:sz w:val="24"/>
                <w:szCs w:val="24"/>
                <w:lang w:eastAsia="zh-TW"/>
              </w:rPr>
              <w:t>綜合小組比較的結果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2E54AA">
              <w:rPr>
                <w:rFonts w:hint="eastAsia"/>
                <w:sz w:val="24"/>
                <w:szCs w:val="24"/>
                <w:lang w:eastAsia="zh-TW"/>
              </w:rPr>
              <w:t>介紹期刊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1.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資料性質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2.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內容深度與廣度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3.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資料新穎性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4.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閱讀性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 xml:space="preserve">5. </w:t>
            </w:r>
            <w:r w:rsidRPr="002E54AA">
              <w:rPr>
                <w:rFonts w:hint="eastAsia"/>
                <w:sz w:val="24"/>
                <w:szCs w:val="24"/>
                <w:lang w:eastAsia="zh-TW"/>
              </w:rPr>
              <w:t>出版特性。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7C4F84">
              <w:rPr>
                <w:rFonts w:hint="eastAsia"/>
                <w:sz w:val="24"/>
                <w:szCs w:val="24"/>
                <w:lang w:eastAsia="zh-TW"/>
              </w:rPr>
              <w:t>跳跳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 Tempo</w:t>
            </w:r>
            <w:r>
              <w:rPr>
                <w:rFonts w:hint="eastAsia"/>
                <w:sz w:val="24"/>
                <w:szCs w:val="24"/>
                <w:lang w:eastAsia="zh-TW"/>
              </w:rPr>
              <w:t>，測試小朋友對於圖書和期刊是否能正確的辨別。</w:t>
            </w:r>
          </w:p>
          <w:p w:rsidR="00C14A54" w:rsidRPr="007C4F84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《第十六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展示期刊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lastRenderedPageBreak/>
              <w:t>共讀期刊，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介紹適合小朋友的期刊：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(1)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適讀年齡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(2)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月刊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(3)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介紹</w:t>
            </w:r>
            <w:r>
              <w:rPr>
                <w:rFonts w:hint="eastAsia"/>
                <w:sz w:val="24"/>
                <w:szCs w:val="24"/>
                <w:lang w:eastAsia="zh-TW"/>
              </w:rPr>
              <w:t>內容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1.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新小牛頓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 2.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少年牛頓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 3.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未來少年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4.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未來兒童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5.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兒童天地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6.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幼獅少年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 7.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小典藏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 ArtcoKids 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8. Top945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康軒學習期刊初階版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9. Top945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康軒學習期刊進階版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 10.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小學生巧連智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11.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小達文西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 xml:space="preserve"> 12. Rainbow Time </w:t>
            </w:r>
            <w:r w:rsidRPr="007C4F84">
              <w:rPr>
                <w:rFonts w:hint="eastAsia"/>
                <w:sz w:val="24"/>
                <w:szCs w:val="24"/>
                <w:lang w:eastAsia="zh-TW"/>
              </w:rPr>
              <w:t>彩虹時間兒童英文故事月刊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7C4F84">
              <w:rPr>
                <w:rFonts w:hint="eastAsia"/>
                <w:sz w:val="24"/>
                <w:szCs w:val="24"/>
                <w:lang w:eastAsia="zh-TW"/>
              </w:rPr>
              <w:t>請小朋友分享</w:t>
            </w:r>
            <w:r>
              <w:rPr>
                <w:rFonts w:hint="eastAsia"/>
                <w:sz w:val="24"/>
                <w:szCs w:val="24"/>
                <w:lang w:eastAsia="zh-TW"/>
              </w:rPr>
              <w:t>閱讀期刊的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心得。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《第十七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25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10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lastRenderedPageBreak/>
              <w:t>30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525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期刊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650CDC">
              <w:rPr>
                <w:rFonts w:hint="eastAsia"/>
                <w:sz w:val="24"/>
                <w:szCs w:val="24"/>
                <w:lang w:eastAsia="zh-TW"/>
              </w:rPr>
              <w:t>期刊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Q&amp;A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lastRenderedPageBreak/>
              <w:t>期刊</w:t>
            </w:r>
          </w:p>
        </w:tc>
        <w:tc>
          <w:tcPr>
            <w:tcW w:w="1531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能正確口頭回答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62677D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實作評量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能正確回答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能與他人分享</w:t>
            </w:r>
          </w:p>
        </w:tc>
      </w:tr>
    </w:tbl>
    <w:p w:rsidR="00C14A54" w:rsidRDefault="00C14A54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B355CE" w:rsidRDefault="00B355CE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B355CE" w:rsidRPr="006A3CEF" w:rsidRDefault="00B355CE" w:rsidP="00B355CE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B355CE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B355CE" w:rsidRPr="00D86E6D" w:rsidRDefault="00B355C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B355CE" w:rsidRPr="00D86E6D" w:rsidRDefault="00B355C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B355CE" w:rsidRPr="00D86E6D" w:rsidRDefault="00B355C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B355CE" w:rsidRPr="00D86E6D" w:rsidRDefault="00B355C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B355CE" w:rsidRPr="00D86E6D" w:rsidRDefault="00B355C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B355CE" w:rsidRPr="00FC44BC" w:rsidTr="00B355CE">
        <w:trPr>
          <w:trHeight w:val="618"/>
          <w:jc w:val="center"/>
        </w:trPr>
        <w:tc>
          <w:tcPr>
            <w:tcW w:w="1413" w:type="dxa"/>
            <w:vAlign w:val="center"/>
          </w:tcPr>
          <w:p w:rsidR="00B355CE" w:rsidRPr="00FC44BC" w:rsidRDefault="00B355CE" w:rsidP="00DE21CF">
            <w:pPr>
              <w:rPr>
                <w:rFonts w:ascii="標楷體" w:eastAsia="標楷體" w:hAnsi="標楷體"/>
              </w:rPr>
            </w:pPr>
            <w:r w:rsidRPr="00867B18">
              <w:rPr>
                <w:rFonts w:hint="eastAsia"/>
                <w:szCs w:val="24"/>
              </w:rPr>
              <w:t>認識期刊</w:t>
            </w:r>
          </w:p>
        </w:tc>
        <w:tc>
          <w:tcPr>
            <w:tcW w:w="2609" w:type="dxa"/>
            <w:vAlign w:val="center"/>
          </w:tcPr>
          <w:p w:rsidR="00B355CE" w:rsidRPr="00FC44BC" w:rsidRDefault="00B355CE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認識期刊並進行共讀。</w:t>
            </w:r>
          </w:p>
        </w:tc>
        <w:tc>
          <w:tcPr>
            <w:tcW w:w="2777" w:type="dxa"/>
            <w:vAlign w:val="center"/>
          </w:tcPr>
          <w:p w:rsidR="00B355CE" w:rsidRPr="00393C9F" w:rsidRDefault="00B355CE" w:rsidP="00B355CE">
            <w:pPr>
              <w:pStyle w:val="a5"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透過步驟閱讀期刊內容。</w:t>
            </w:r>
          </w:p>
          <w:p w:rsidR="00B355CE" w:rsidRPr="00393C9F" w:rsidRDefault="00B355CE" w:rsidP="00B355CE">
            <w:pPr>
              <w:pStyle w:val="a5"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能正確回答問題。</w:t>
            </w:r>
          </w:p>
        </w:tc>
        <w:tc>
          <w:tcPr>
            <w:tcW w:w="1418" w:type="dxa"/>
            <w:vAlign w:val="center"/>
          </w:tcPr>
          <w:p w:rsidR="00B355CE" w:rsidRPr="00FC44BC" w:rsidRDefault="00B355CE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C44BC">
              <w:rPr>
                <w:rFonts w:ascii="標楷體" w:eastAsia="標楷體" w:hAnsi="標楷體"/>
              </w:rPr>
              <w:t xml:space="preserve">口頭問答 </w:t>
            </w:r>
          </w:p>
          <w:p w:rsidR="00B355CE" w:rsidRPr="00FC44BC" w:rsidRDefault="00B355CE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355CE" w:rsidRPr="00E73781" w:rsidRDefault="00B355CE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B355CE" w:rsidRPr="00FC44BC" w:rsidRDefault="00B355CE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B355CE" w:rsidRPr="00B355CE" w:rsidRDefault="00B355CE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B355CE" w:rsidRDefault="00B355CE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C14A54" w:rsidRDefault="00C14A54" w:rsidP="00C14A54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C14A54" w:rsidRPr="00076B0E" w:rsidRDefault="00C14A54" w:rsidP="00C14A54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>
        <w:rPr>
          <w:rFonts w:asciiTheme="minorEastAsia" w:hAnsiTheme="minorEastAsia" w:hint="eastAsia"/>
          <w:b/>
          <w:szCs w:val="24"/>
          <w:u w:val="double"/>
        </w:rPr>
        <w:t>單元六</w:t>
      </w:r>
      <w:r w:rsidRPr="00BD751D">
        <w:rPr>
          <w:rFonts w:asciiTheme="minorEastAsia" w:hAnsiTheme="minorEastAsia" w:hint="eastAsia"/>
          <w:b/>
          <w:szCs w:val="24"/>
          <w:u w:val="double"/>
        </w:rPr>
        <w:t>：認識期刊(3)</w:t>
      </w:r>
    </w:p>
    <w:tbl>
      <w:tblPr>
        <w:tblpPr w:leftFromText="180" w:rightFromText="180" w:vertAnchor="text" w:horzAnchor="margin" w:tblpXSpec="center" w:tblpY="1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3211"/>
        <w:gridCol w:w="3402"/>
        <w:gridCol w:w="2092"/>
      </w:tblGrid>
      <w:tr w:rsidR="00C14A54" w:rsidRPr="00A55B6A" w:rsidTr="00B355CE">
        <w:trPr>
          <w:trHeight w:val="704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705" w:type="dxa"/>
            <w:gridSpan w:val="3"/>
            <w:vAlign w:val="center"/>
          </w:tcPr>
          <w:p w:rsidR="00C14A54" w:rsidRPr="00BD751D" w:rsidRDefault="00C14A54" w:rsidP="00504715">
            <w:pPr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D751D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1. </w:t>
            </w:r>
            <w:r w:rsidRPr="00BD751D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能閱讀期刊。</w:t>
            </w:r>
          </w:p>
          <w:p w:rsidR="00C14A54" w:rsidRPr="001F5C60" w:rsidRDefault="00C14A54" w:rsidP="00504715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D751D">
              <w:rPr>
                <w:rFonts w:eastAsia="標楷體" w:hint="eastAsia"/>
                <w:noProof/>
                <w:szCs w:val="24"/>
                <w:lang w:eastAsia="zh-TW"/>
              </w:rPr>
              <w:t xml:space="preserve">2. </w:t>
            </w:r>
            <w:r w:rsidRPr="00BD751D">
              <w:rPr>
                <w:rFonts w:eastAsia="標楷體" w:hint="eastAsia"/>
                <w:noProof/>
                <w:szCs w:val="24"/>
                <w:lang w:eastAsia="zh-TW"/>
              </w:rPr>
              <w:t>了解圖書與期刊的不同。</w:t>
            </w:r>
          </w:p>
        </w:tc>
      </w:tr>
      <w:tr w:rsidR="00C14A54" w:rsidRPr="00A55B6A" w:rsidTr="00B355CE">
        <w:trPr>
          <w:trHeight w:val="549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705" w:type="dxa"/>
            <w:gridSpan w:val="3"/>
            <w:vAlign w:val="center"/>
          </w:tcPr>
          <w:p w:rsidR="00C14A54" w:rsidRPr="00A55B6A" w:rsidRDefault="00C14A54" w:rsidP="00504715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BD751D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能閱讀期刊</w:t>
            </w:r>
          </w:p>
        </w:tc>
      </w:tr>
      <w:tr w:rsidR="00C14A54" w:rsidRPr="00A55B6A" w:rsidTr="00B355CE">
        <w:trPr>
          <w:trHeight w:val="534"/>
        </w:trPr>
        <w:tc>
          <w:tcPr>
            <w:tcW w:w="10456" w:type="dxa"/>
            <w:gridSpan w:val="5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C14A54" w:rsidRPr="00A55B6A" w:rsidTr="00B355CE">
        <w:trPr>
          <w:trHeight w:val="422"/>
        </w:trPr>
        <w:tc>
          <w:tcPr>
            <w:tcW w:w="1105" w:type="dxa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2092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C14A54" w:rsidRPr="00A55B6A" w:rsidTr="00B355CE">
        <w:trPr>
          <w:trHeight w:val="775"/>
        </w:trPr>
        <w:tc>
          <w:tcPr>
            <w:tcW w:w="1105" w:type="dxa"/>
            <w:vAlign w:val="center"/>
          </w:tcPr>
          <w:p w:rsidR="00C14A54" w:rsidRPr="00A55B6A" w:rsidRDefault="00A83644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67B18">
              <w:rPr>
                <w:rFonts w:hint="eastAsia"/>
                <w:szCs w:val="24"/>
              </w:rPr>
              <w:t>認識期刊</w:t>
            </w:r>
          </w:p>
        </w:tc>
        <w:tc>
          <w:tcPr>
            <w:tcW w:w="646" w:type="dxa"/>
            <w:vMerge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C14A54" w:rsidRPr="00CA2BFC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A55B6A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獨立閱讀期刊</w:t>
            </w:r>
          </w:p>
        </w:tc>
        <w:tc>
          <w:tcPr>
            <w:tcW w:w="3402" w:type="dxa"/>
            <w:vAlign w:val="center"/>
          </w:tcPr>
          <w:p w:rsidR="00C14A54" w:rsidRPr="00C4354A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能在部份協助下閱讀期刊</w:t>
            </w:r>
          </w:p>
        </w:tc>
        <w:tc>
          <w:tcPr>
            <w:tcW w:w="2092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C14A54" w:rsidRPr="00A55B6A" w:rsidTr="00B355CE">
        <w:trPr>
          <w:trHeight w:val="1344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vAlign w:val="center"/>
          </w:tcPr>
          <w:p w:rsidR="00C14A54" w:rsidRPr="00CA2BFC" w:rsidRDefault="00C14A54" w:rsidP="0050471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能獨立閱讀期刊，掌握期刊重點。</w:t>
            </w:r>
          </w:p>
        </w:tc>
        <w:tc>
          <w:tcPr>
            <w:tcW w:w="3402" w:type="dxa"/>
            <w:vAlign w:val="center"/>
          </w:tcPr>
          <w:p w:rsidR="00C14A54" w:rsidRPr="00CA2BFC" w:rsidRDefault="00C14A54" w:rsidP="0050471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在部份協助下，能閱讀期刊，掌握期刊重點。</w:t>
            </w:r>
          </w:p>
        </w:tc>
        <w:tc>
          <w:tcPr>
            <w:tcW w:w="2092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C14A54" w:rsidRPr="00A55B6A" w:rsidTr="00B355CE">
        <w:trPr>
          <w:trHeight w:val="184"/>
        </w:trPr>
        <w:tc>
          <w:tcPr>
            <w:tcW w:w="1751" w:type="dxa"/>
            <w:gridSpan w:val="2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705" w:type="dxa"/>
            <w:gridSpan w:val="3"/>
          </w:tcPr>
          <w:p w:rsidR="00C14A54" w:rsidRPr="00A55B6A" w:rsidRDefault="00C14A54" w:rsidP="00504715">
            <w:pPr>
              <w:snapToGrid w:val="0"/>
              <w:spacing w:before="180" w:line="240" w:lineRule="atLeast"/>
              <w:rPr>
                <w:rFonts w:ascii="新細明體" w:eastAsia="新細明體" w:hAnsi="新細明體" w:cs="Times New Roman"/>
                <w:color w:val="000000"/>
                <w:szCs w:val="24"/>
              </w:rPr>
            </w:pPr>
            <w:r w:rsidRPr="00980076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C14A54" w:rsidRPr="00A55B6A" w:rsidTr="00B355CE">
        <w:trPr>
          <w:trHeight w:val="613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3211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3402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092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C14A54" w:rsidRDefault="00C14A54" w:rsidP="00C14A54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C14A54" w:rsidRDefault="00C14A54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14A54" w:rsidRDefault="00C14A54" w:rsidP="00C14A54"/>
    <w:p w:rsidR="00C14A54" w:rsidRDefault="00C14A54" w:rsidP="00C14A54"/>
    <w:p w:rsidR="00C14A54" w:rsidRDefault="00C14A54" w:rsidP="00C14A54"/>
    <w:p w:rsidR="00CF644E" w:rsidRDefault="00CF644E">
      <w:pPr>
        <w:widowControl/>
        <w:rPr>
          <w:rFonts w:ascii="標楷體" w:eastAsia="標楷體" w:hAnsi="標楷體" w:cs="Times New Roman"/>
          <w:b/>
          <w:kern w:val="0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br w:type="page"/>
      </w:r>
    </w:p>
    <w:p w:rsidR="003053EA" w:rsidRDefault="00CF644E" w:rsidP="00CF644E">
      <w:pPr>
        <w:pStyle w:val="a3"/>
        <w:spacing w:before="4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lastRenderedPageBreak/>
        <w:t>單元七：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t>小小書評家</w:t>
      </w:r>
    </w:p>
    <w:p w:rsidR="00C14A54" w:rsidRPr="00B25B86" w:rsidRDefault="00C14A54" w:rsidP="00C14A54">
      <w:pPr>
        <w:rPr>
          <w:rFonts w:ascii="標楷體" w:eastAsia="標楷體" w:hAnsi="標楷體"/>
          <w:b/>
          <w:szCs w:val="24"/>
        </w:rPr>
      </w:pPr>
      <w:r w:rsidRPr="00B25B86">
        <w:rPr>
          <w:rFonts w:ascii="標楷體" w:eastAsia="標楷體" w:hAnsi="標楷體" w:hint="eastAsia"/>
          <w:b/>
          <w:szCs w:val="24"/>
        </w:rPr>
        <w:t>一、教學設計理念說明</w:t>
      </w:r>
    </w:p>
    <w:p w:rsidR="00C14A54" w:rsidRPr="003B3834" w:rsidRDefault="00C14A54" w:rsidP="00C14A54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3B3834">
        <w:rPr>
          <w:rFonts w:ascii="標楷體" w:eastAsia="標楷體" w:hAnsi="標楷體" w:cs="新細明體" w:hint="eastAsia"/>
          <w:szCs w:val="24"/>
        </w:rPr>
        <w:t>三年級是語文閱讀能力培養的最關鍵時期，相</w:t>
      </w:r>
      <w:r>
        <w:rPr>
          <w:rFonts w:ascii="標楷體" w:eastAsia="標楷體" w:hAnsi="標楷體" w:cs="新細明體" w:hint="eastAsia"/>
          <w:szCs w:val="24"/>
        </w:rPr>
        <w:t>較</w:t>
      </w:r>
      <w:r w:rsidRPr="003B3834">
        <w:rPr>
          <w:rFonts w:ascii="標楷體" w:eastAsia="標楷體" w:hAnsi="標楷體" w:cs="新細明體" w:hint="eastAsia"/>
          <w:szCs w:val="24"/>
        </w:rPr>
        <w:t>一、二年級，三年級的學生無論從知</w:t>
      </w:r>
      <w:r>
        <w:rPr>
          <w:rFonts w:ascii="標楷體" w:eastAsia="標楷體" w:hAnsi="標楷體" w:cs="新細明體" w:hint="eastAsia"/>
          <w:szCs w:val="24"/>
        </w:rPr>
        <w:t>識面、閱歷，還是理解力、表達能力都有相當大的提升，因此在閱讀中</w:t>
      </w:r>
      <w:r w:rsidRPr="003B3834">
        <w:rPr>
          <w:rFonts w:ascii="標楷體" w:eastAsia="標楷體" w:hAnsi="標楷體" w:cs="新細明體" w:hint="eastAsia"/>
          <w:szCs w:val="24"/>
        </w:rPr>
        <w:t>，不僅文章的篇幅增大，文章的思想內涵也再逐漸加深，</w:t>
      </w:r>
      <w:r>
        <w:rPr>
          <w:rFonts w:ascii="標楷體" w:eastAsia="標楷體" w:hAnsi="標楷體" w:cs="新細明體" w:hint="eastAsia"/>
          <w:szCs w:val="24"/>
        </w:rPr>
        <w:t>因此</w:t>
      </w:r>
      <w:r w:rsidRPr="003B3834">
        <w:rPr>
          <w:rFonts w:ascii="標楷體" w:eastAsia="標楷體" w:hAnsi="標楷體" w:cs="新細明體" w:hint="eastAsia"/>
          <w:szCs w:val="24"/>
        </w:rPr>
        <w:t>從淺層的讀懂文章，分清句子和段落，到從原文中找到問題的答案，再到深層意義上的理解。</w:t>
      </w:r>
      <w:r>
        <w:rPr>
          <w:rFonts w:ascii="標楷體" w:eastAsia="標楷體" w:hAnsi="標楷體" w:cs="新細明體" w:hint="eastAsia"/>
          <w:szCs w:val="24"/>
        </w:rPr>
        <w:t>希望藉由閱讀課</w:t>
      </w:r>
      <w:r w:rsidRPr="006D1A8E">
        <w:rPr>
          <w:rFonts w:ascii="標楷體" w:eastAsia="標楷體" w:hAnsi="標楷體" w:cs="新細明體" w:hint="eastAsia"/>
          <w:szCs w:val="24"/>
        </w:rPr>
        <w:t>的學習，</w:t>
      </w:r>
      <w:r w:rsidRPr="003B3834">
        <w:rPr>
          <w:rFonts w:ascii="標楷體" w:eastAsia="標楷體" w:hAnsi="標楷體" w:cs="新細明體" w:hint="eastAsia"/>
          <w:szCs w:val="24"/>
        </w:rPr>
        <w:t>提</w:t>
      </w:r>
      <w:r>
        <w:rPr>
          <w:rFonts w:ascii="標楷體" w:eastAsia="標楷體" w:hAnsi="標楷體" w:cs="新細明體" w:hint="eastAsia"/>
          <w:szCs w:val="24"/>
        </w:rPr>
        <w:t>升</w:t>
      </w:r>
      <w:r w:rsidRPr="003B3834">
        <w:rPr>
          <w:rFonts w:ascii="標楷體" w:eastAsia="標楷體" w:hAnsi="標楷體" w:cs="新細明體" w:hint="eastAsia"/>
          <w:szCs w:val="24"/>
        </w:rPr>
        <w:t>三年級的閱讀理解、分析、概括能力。</w:t>
      </w:r>
    </w:p>
    <w:p w:rsidR="00C14A54" w:rsidRDefault="00C14A54" w:rsidP="00C14A54">
      <w:pPr>
        <w:pStyle w:val="a3"/>
        <w:rPr>
          <w:rFonts w:ascii="標楷體" w:eastAsia="標楷體" w:hAnsi="標楷體" w:cs="新細明體"/>
          <w:b/>
          <w:sz w:val="24"/>
          <w:szCs w:val="24"/>
          <w:lang w:eastAsia="zh-TW"/>
        </w:rPr>
      </w:pPr>
    </w:p>
    <w:p w:rsidR="00C14A54" w:rsidRPr="00B25B86" w:rsidRDefault="00C14A54" w:rsidP="00C14A54">
      <w:pPr>
        <w:pStyle w:val="a3"/>
        <w:rPr>
          <w:rFonts w:ascii="標楷體" w:eastAsia="標楷體" w:hAnsi="標楷體"/>
          <w:b/>
          <w:sz w:val="24"/>
          <w:szCs w:val="24"/>
          <w:lang w:eastAsia="zh-TW"/>
        </w:rPr>
      </w:pPr>
      <w:r w:rsidRPr="00B25B86">
        <w:rPr>
          <w:rFonts w:ascii="標楷體" w:eastAsia="標楷體" w:hAnsi="標楷體" w:cs="新細明體" w:hint="eastAsia"/>
          <w:b/>
          <w:sz w:val="24"/>
          <w:szCs w:val="24"/>
          <w:lang w:eastAsia="zh-TW"/>
        </w:rPr>
        <w:t>二、教學設計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C14A54" w:rsidRPr="00101F50" w:rsidTr="00504715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9E26EC" w:rsidRDefault="00C14A54" w:rsidP="00504715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三年級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C14A54" w:rsidRPr="00730302" w:rsidRDefault="00C14A54" w:rsidP="00504715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C14A54" w:rsidRPr="00101F50" w:rsidTr="00504715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101F50" w:rsidRDefault="00564483" w:rsidP="00564483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</w:t>
            </w:r>
            <w:r w:rsidR="00C14A54">
              <w:rPr>
                <w:rFonts w:eastAsia="標楷體" w:hAnsi="標楷體" w:hint="eastAsia"/>
                <w:noProof/>
              </w:rPr>
              <w:t>語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C14A54" w:rsidRPr="00101F50" w:rsidRDefault="00C14A54" w:rsidP="0050471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共2節，80分鐘</w:t>
            </w:r>
          </w:p>
        </w:tc>
      </w:tr>
    </w:tbl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110"/>
        <w:gridCol w:w="4962"/>
      </w:tblGrid>
      <w:tr w:rsidR="00C14A54" w:rsidRPr="00B54AF0" w:rsidTr="00504715">
        <w:trPr>
          <w:trHeight w:val="2919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C14A54" w:rsidRPr="00B54AF0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56F4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 具備探索問題的思考能力，並透過體驗與實踐處理日常生活問題。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42F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E-B2 具備科技與資訊應用的基本素養，並理解各類媒體內容的意義與影響。</w:t>
            </w:r>
          </w:p>
          <w:p w:rsidR="00C14A54" w:rsidRPr="00B54AF0" w:rsidRDefault="00C14A54" w:rsidP="0050471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736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C14A54" w:rsidRPr="00B54AF0" w:rsidRDefault="00C14A54" w:rsidP="0050471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12A0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國-E-B2理解網際網路和資訊科技對學習的重要性，藉以擴展語文學習的範疇，並培養審慎使用各類資訊的能力。</w:t>
            </w:r>
          </w:p>
        </w:tc>
      </w:tr>
      <w:tr w:rsidR="00EA4220" w:rsidRPr="00B54AF0" w:rsidTr="00504715">
        <w:trPr>
          <w:trHeight w:val="840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9072" w:type="dxa"/>
            <w:gridSpan w:val="2"/>
          </w:tcPr>
          <w:p w:rsidR="00EA4220" w:rsidRDefault="00EA4220" w:rsidP="00EA4220">
            <w:pPr>
              <w:pStyle w:val="a3"/>
              <w:spacing w:before="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5-Ⅱ-8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運用預測、推論、提問等策略，增進對文本的理解。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5-</w:t>
            </w:r>
            <w:r>
              <w:rPr>
                <w:lang w:eastAsia="zh-TW"/>
              </w:rPr>
              <w:t>Ⅱ</w:t>
            </w:r>
            <w:r>
              <w:rPr>
                <w:rFonts w:hint="eastAsia"/>
                <w:lang w:eastAsia="zh-TW"/>
              </w:rPr>
              <w:t xml:space="preserve">-10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透過大量閱讀，體會閱讀的樂趣。</w:t>
            </w:r>
          </w:p>
          <w:p w:rsidR="00EA4220" w:rsidRPr="000E28A3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1a-II-1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展現自己能力、興趣與長處，並表達自己的想法和感受。</w:t>
            </w:r>
          </w:p>
        </w:tc>
      </w:tr>
      <w:tr w:rsidR="00EA4220" w:rsidRPr="00B54AF0" w:rsidTr="00504715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Ad-Ⅱ-2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篇章的大意、主旨與簡單結構。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故事、童詩、現代散文等。</w:t>
            </w:r>
          </w:p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Aa-II-3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自我探索的想法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與感受。</w:t>
            </w:r>
          </w:p>
        </w:tc>
      </w:tr>
      <w:tr w:rsidR="00EA4220" w:rsidRPr="00B54AF0" w:rsidTr="00504715">
        <w:tc>
          <w:tcPr>
            <w:tcW w:w="5778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EA4220" w:rsidRPr="00B54AF0" w:rsidTr="00504715"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8760A5">
              <w:rPr>
                <w:rFonts w:ascii="Calibri" w:eastAsia="標楷體" w:hAnsi="Calibri" w:cs="Times New Roman"/>
                <w:b/>
                <w:noProof/>
                <w:color w:val="FF0000"/>
                <w:szCs w:val="24"/>
              </w:rPr>
              <w:drawing>
                <wp:inline distT="0" distB="0" distL="0" distR="0" wp14:anchorId="127FF0BD" wp14:editId="5143322A">
                  <wp:extent cx="2105025" cy="2400300"/>
                  <wp:effectExtent l="0" t="0" r="0" b="1905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EA4220" w:rsidRPr="00B54AF0" w:rsidRDefault="00EA4220" w:rsidP="00EA4220">
            <w:pPr>
              <w:rPr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</w:t>
            </w:r>
            <w:r w:rsidRPr="00C364B1">
              <w:rPr>
                <w:rFonts w:hint="eastAsia"/>
                <w:sz w:val="24"/>
                <w:szCs w:val="24"/>
                <w:lang w:eastAsia="zh-TW"/>
              </w:rPr>
              <w:t>優良課外讀物會具有什麼樣的特性？</w:t>
            </w:r>
          </w:p>
          <w:p w:rsidR="00EA4220" w:rsidRPr="009472D4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</w:t>
            </w:r>
            <w:r>
              <w:rPr>
                <w:rFonts w:hint="eastAsia"/>
                <w:sz w:val="24"/>
                <w:szCs w:val="24"/>
                <w:lang w:eastAsia="zh-TW"/>
              </w:rPr>
              <w:t>什麼是書評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</w:tr>
      <w:tr w:rsidR="00EA4220" w:rsidRPr="00B54AF0" w:rsidTr="00504715"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EA4220" w:rsidRPr="00B54AF0" w:rsidTr="00504715">
        <w:tc>
          <w:tcPr>
            <w:tcW w:w="10740" w:type="dxa"/>
            <w:gridSpan w:val="4"/>
            <w:shd w:val="clear" w:color="auto" w:fill="auto"/>
          </w:tcPr>
          <w:p w:rsidR="00EA4220" w:rsidRDefault="00EA4220" w:rsidP="00EA42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1. </w:t>
            </w:r>
            <w:r>
              <w:rPr>
                <w:rFonts w:hint="eastAsia"/>
                <w:lang w:eastAsia="zh-TW"/>
              </w:rPr>
              <w:t>透過閱讀不同故事性質讀本，於小組合作討論過程激發更多創思。</w:t>
            </w:r>
          </w:p>
          <w:p w:rsidR="00EA4220" w:rsidRDefault="00EA4220" w:rsidP="00EA42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2. </w:t>
            </w:r>
            <w:r>
              <w:rPr>
                <w:rFonts w:hint="eastAsia"/>
                <w:lang w:eastAsia="zh-TW"/>
              </w:rPr>
              <w:t>教導學生撰寫書評進而了解如何欣賞及評鑑優良讀物。</w:t>
            </w:r>
          </w:p>
          <w:p w:rsidR="00EA4220" w:rsidRPr="000F0C05" w:rsidRDefault="00EA4220" w:rsidP="00EA42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3. </w:t>
            </w:r>
            <w:r>
              <w:rPr>
                <w:rFonts w:hint="eastAsia"/>
                <w:lang w:eastAsia="zh-TW"/>
              </w:rPr>
              <w:t>聆聽他人分享書評過程，學習欣賞及尊重不同的想法及價值觀。</w:t>
            </w:r>
          </w:p>
        </w:tc>
      </w:tr>
    </w:tbl>
    <w:tbl>
      <w:tblPr>
        <w:tblW w:w="10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962"/>
        <w:gridCol w:w="8003"/>
      </w:tblGrid>
      <w:tr w:rsidR="00504715" w:rsidRPr="000B18ED" w:rsidTr="00504715">
        <w:trPr>
          <w:trHeight w:val="1249"/>
          <w:jc w:val="center"/>
        </w:trPr>
        <w:tc>
          <w:tcPr>
            <w:tcW w:w="16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564483" w:rsidRPr="00564483" w:rsidRDefault="00564483" w:rsidP="00564483">
            <w:pPr>
              <w:snapToGrid w:val="0"/>
              <w:rPr>
                <w:rFonts w:ascii="標楷體" w:eastAsia="標楷體" w:hAnsi="標楷體"/>
              </w:rPr>
            </w:pPr>
            <w:r w:rsidRPr="00564483">
              <w:rPr>
                <w:rFonts w:ascii="標楷體" w:eastAsia="標楷體" w:hAnsi="標楷體" w:hint="eastAsia"/>
              </w:rPr>
              <w:t>【閱讀素養教育】</w:t>
            </w:r>
          </w:p>
          <w:p w:rsidR="00504715" w:rsidRPr="000B18ED" w:rsidRDefault="00564483" w:rsidP="00504715">
            <w:pPr>
              <w:snapToGrid w:val="0"/>
              <w:rPr>
                <w:rFonts w:ascii="Calibri" w:eastAsia="新細明體" w:hAnsi="Calibri" w:cs="Times New Roman"/>
              </w:rPr>
            </w:pPr>
            <w:r>
              <w:t>閱</w:t>
            </w:r>
            <w:r>
              <w:t xml:space="preserve"> E14 </w:t>
            </w:r>
            <w:r>
              <w:t>喜歡與他人討論、分</w:t>
            </w:r>
            <w:r>
              <w:t xml:space="preserve"> </w:t>
            </w:r>
            <w:r>
              <w:t>享自己閱讀的文本。</w:t>
            </w:r>
          </w:p>
        </w:tc>
      </w:tr>
    </w:tbl>
    <w:tbl>
      <w:tblPr>
        <w:tblStyle w:val="a7"/>
        <w:tblW w:w="10663" w:type="dxa"/>
        <w:tblLayout w:type="fixed"/>
        <w:tblLook w:val="04A0" w:firstRow="1" w:lastRow="0" w:firstColumn="1" w:lastColumn="0" w:noHBand="0" w:noVBand="1"/>
      </w:tblPr>
      <w:tblGrid>
        <w:gridCol w:w="4077"/>
        <w:gridCol w:w="2864"/>
        <w:gridCol w:w="743"/>
        <w:gridCol w:w="1525"/>
        <w:gridCol w:w="1454"/>
      </w:tblGrid>
      <w:tr w:rsidR="00C14A54" w:rsidRPr="00B54AF0" w:rsidTr="000256DA">
        <w:tc>
          <w:tcPr>
            <w:tcW w:w="4077" w:type="dxa"/>
            <w:shd w:val="clear" w:color="auto" w:fill="D9D9D9" w:themeFill="background1" w:themeFillShade="D9"/>
          </w:tcPr>
          <w:p w:rsidR="00C14A54" w:rsidRPr="00730302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86" w:type="dxa"/>
            <w:gridSpan w:val="4"/>
            <w:shd w:val="clear" w:color="auto" w:fill="auto"/>
          </w:tcPr>
          <w:p w:rsidR="00C14A54" w:rsidRPr="00B54AF0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Style w:val="ac"/>
                <w:rFonts w:eastAsia="標楷體" w:hAnsi="標楷體"/>
                <w:noProof/>
                <w:color w:val="auto"/>
                <w:sz w:val="24"/>
                <w:szCs w:val="24"/>
                <w:u w:val="none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國立公共資訊圖書館</w:t>
            </w:r>
            <w:hyperlink r:id="rId33" w:history="1">
              <w:r w:rsidRPr="00B54AF0">
                <w:rPr>
                  <w:rStyle w:val="ac"/>
                  <w:rFonts w:ascii="標楷體" w:eastAsia="標楷體" w:hAnsi="標楷體"/>
                  <w:sz w:val="24"/>
                  <w:szCs w:val="24"/>
                  <w:lang w:eastAsia="zh-TW"/>
                </w:rPr>
                <w:t>https://www.nlpi.edu.tw/Child/Class/Class2.htm</w:t>
              </w:r>
            </w:hyperlink>
          </w:p>
          <w:p w:rsidR="00C14A54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自編教材PPT，匯整圖書館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年級適用繪本</w:t>
            </w:r>
          </w:p>
          <w:p w:rsidR="00C14A54" w:rsidRPr="00B54AF0" w:rsidRDefault="00C14A54" w:rsidP="00504715">
            <w:pPr>
              <w:pStyle w:val="a5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noProof/>
                <w:sz w:val="24"/>
                <w:szCs w:val="24"/>
              </w:rPr>
              <w:t>自編學習單</w:t>
            </w:r>
          </w:p>
        </w:tc>
      </w:tr>
      <w:tr w:rsidR="00C14A54" w:rsidRPr="00B54AF0" w:rsidTr="000256DA">
        <w:trPr>
          <w:trHeight w:val="372"/>
        </w:trPr>
        <w:tc>
          <w:tcPr>
            <w:tcW w:w="10663" w:type="dxa"/>
            <w:gridSpan w:val="5"/>
            <w:shd w:val="clear" w:color="auto" w:fill="D9D9D9" w:themeFill="background1" w:themeFillShade="D9"/>
          </w:tcPr>
          <w:p w:rsidR="00C14A54" w:rsidRPr="00B54AF0" w:rsidRDefault="00C14A54" w:rsidP="00504715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教學活動設計</w:t>
            </w:r>
          </w:p>
        </w:tc>
      </w:tr>
      <w:tr w:rsidR="00C14A54" w:rsidRPr="00B54AF0" w:rsidTr="000256DA">
        <w:trPr>
          <w:trHeight w:val="649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:rsidR="00C14A54" w:rsidRPr="00B54AF0" w:rsidRDefault="00C14A54" w:rsidP="0050471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教學資源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評量</w:t>
            </w:r>
          </w:p>
        </w:tc>
      </w:tr>
      <w:tr w:rsidR="00C14A54" w:rsidRPr="00B54AF0" w:rsidTr="000256DA">
        <w:trPr>
          <w:trHeight w:val="649"/>
        </w:trPr>
        <w:tc>
          <w:tcPr>
            <w:tcW w:w="6941" w:type="dxa"/>
            <w:gridSpan w:val="2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單元六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：</w:t>
            </w:r>
            <w:r w:rsidRPr="00D23181">
              <w:rPr>
                <w:rFonts w:hint="eastAsia"/>
                <w:sz w:val="24"/>
                <w:szCs w:val="24"/>
                <w:lang w:eastAsia="zh-TW"/>
              </w:rPr>
              <w:t>小小書評家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(2)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364B1">
              <w:rPr>
                <w:rFonts w:hint="eastAsia"/>
                <w:sz w:val="24"/>
                <w:szCs w:val="24"/>
                <w:lang w:eastAsia="zh-TW"/>
              </w:rPr>
              <w:t>適合「中小學生」閱讀的「優良課外讀物」會具有什麼樣的特性？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364B1">
              <w:rPr>
                <w:rFonts w:hint="eastAsia"/>
                <w:sz w:val="24"/>
                <w:szCs w:val="24"/>
                <w:lang w:eastAsia="zh-TW"/>
              </w:rPr>
              <w:t>教師總結優良讀物</w:t>
            </w:r>
            <w:r>
              <w:rPr>
                <w:rFonts w:hint="eastAsia"/>
                <w:sz w:val="24"/>
                <w:szCs w:val="24"/>
                <w:lang w:eastAsia="zh-TW"/>
              </w:rPr>
              <w:t>的</w:t>
            </w:r>
            <w:r w:rsidRPr="00C364B1">
              <w:rPr>
                <w:rFonts w:hint="eastAsia"/>
                <w:sz w:val="24"/>
                <w:szCs w:val="24"/>
                <w:lang w:eastAsia="zh-TW"/>
              </w:rPr>
              <w:t>特性：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364B1">
              <w:rPr>
                <w:rFonts w:hint="eastAsia"/>
                <w:sz w:val="24"/>
                <w:szCs w:val="24"/>
                <w:lang w:eastAsia="zh-TW"/>
              </w:rPr>
              <w:t xml:space="preserve">1. </w:t>
            </w:r>
            <w:r w:rsidRPr="00C364B1">
              <w:rPr>
                <w:rFonts w:hint="eastAsia"/>
                <w:sz w:val="24"/>
                <w:szCs w:val="24"/>
                <w:lang w:eastAsia="zh-TW"/>
              </w:rPr>
              <w:t>內容具有教育性。</w:t>
            </w:r>
            <w:r w:rsidRPr="00C364B1">
              <w:rPr>
                <w:rFonts w:hint="eastAsia"/>
                <w:sz w:val="24"/>
                <w:szCs w:val="24"/>
                <w:lang w:eastAsia="zh-TW"/>
              </w:rPr>
              <w:t xml:space="preserve">2. </w:t>
            </w:r>
            <w:r w:rsidRPr="00C364B1">
              <w:rPr>
                <w:rFonts w:hint="eastAsia"/>
                <w:sz w:val="24"/>
                <w:szCs w:val="24"/>
                <w:lang w:eastAsia="zh-TW"/>
              </w:rPr>
              <w:t>沒有色情或者暴力的敘述或圖片。</w:t>
            </w:r>
            <w:r w:rsidRPr="00C364B1">
              <w:rPr>
                <w:rFonts w:hint="eastAsia"/>
                <w:sz w:val="24"/>
                <w:szCs w:val="24"/>
                <w:lang w:eastAsia="zh-TW"/>
              </w:rPr>
              <w:t xml:space="preserve"> 3. </w:t>
            </w:r>
            <w:r w:rsidRPr="00C364B1">
              <w:rPr>
                <w:rFonts w:hint="eastAsia"/>
                <w:sz w:val="24"/>
                <w:szCs w:val="24"/>
                <w:lang w:eastAsia="zh-TW"/>
              </w:rPr>
              <w:t>印刷排版清楚明瞭。</w:t>
            </w:r>
            <w:r w:rsidRPr="00C364B1">
              <w:rPr>
                <w:rFonts w:hint="eastAsia"/>
                <w:sz w:val="24"/>
                <w:szCs w:val="24"/>
                <w:lang w:eastAsia="zh-TW"/>
              </w:rPr>
              <w:t xml:space="preserve"> 4. </w:t>
            </w:r>
            <w:r w:rsidRPr="00C364B1">
              <w:rPr>
                <w:rFonts w:hint="eastAsia"/>
                <w:sz w:val="24"/>
                <w:szCs w:val="24"/>
                <w:lang w:eastAsia="zh-TW"/>
              </w:rPr>
              <w:t>很多人都寫了書評推薦它。</w:t>
            </w:r>
            <w:r>
              <w:rPr>
                <w:rFonts w:hint="eastAsia"/>
                <w:sz w:val="24"/>
                <w:szCs w:val="24"/>
                <w:lang w:eastAsia="zh-TW"/>
              </w:rPr>
              <w:t>5.</w:t>
            </w:r>
            <w:r>
              <w:rPr>
                <w:rFonts w:hint="eastAsia"/>
                <w:sz w:val="24"/>
                <w:szCs w:val="24"/>
                <w:lang w:eastAsia="zh-TW"/>
              </w:rPr>
              <w:t>其他。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學生分享學習心得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《第十</w:t>
            </w:r>
            <w:r>
              <w:rPr>
                <w:rFonts w:hint="eastAsia"/>
                <w:sz w:val="24"/>
                <w:szCs w:val="24"/>
                <w:lang w:eastAsia="zh-TW"/>
              </w:rPr>
              <w:t>八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說明什麼是書評。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9D7B44">
              <w:rPr>
                <w:rFonts w:hint="eastAsia"/>
                <w:sz w:val="24"/>
                <w:szCs w:val="24"/>
                <w:lang w:eastAsia="zh-TW"/>
              </w:rPr>
              <w:t>請同學分組，在我們看過的這些書裡面，選擇一本討論</w:t>
            </w:r>
            <w:r>
              <w:rPr>
                <w:rFonts w:hint="eastAsia"/>
                <w:sz w:val="24"/>
                <w:szCs w:val="24"/>
                <w:lang w:eastAsia="zh-TW"/>
              </w:rPr>
              <w:t>，完成書評。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各組上台跟</w:t>
            </w:r>
            <w:r w:rsidRPr="009D7B44">
              <w:rPr>
                <w:rFonts w:hint="eastAsia"/>
                <w:sz w:val="24"/>
                <w:szCs w:val="24"/>
                <w:lang w:eastAsia="zh-TW"/>
              </w:rPr>
              <w:t>大家分享書</w:t>
            </w:r>
            <w:r>
              <w:rPr>
                <w:rFonts w:hint="eastAsia"/>
                <w:sz w:val="24"/>
                <w:szCs w:val="24"/>
                <w:lang w:eastAsia="zh-TW"/>
              </w:rPr>
              <w:t>評。</w:t>
            </w: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《第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十</w:t>
            </w:r>
            <w:r>
              <w:rPr>
                <w:rFonts w:hint="eastAsia"/>
                <w:sz w:val="24"/>
                <w:szCs w:val="24"/>
                <w:lang w:eastAsia="zh-TW"/>
              </w:rPr>
              <w:t>九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525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C364B1">
              <w:rPr>
                <w:rFonts w:hint="eastAsia"/>
                <w:sz w:val="24"/>
                <w:szCs w:val="24"/>
                <w:lang w:eastAsia="zh-TW"/>
              </w:rPr>
              <w:t>課外讀物</w:t>
            </w:r>
            <w:r>
              <w:rPr>
                <w:rFonts w:hint="eastAsia"/>
                <w:sz w:val="24"/>
                <w:szCs w:val="24"/>
                <w:lang w:eastAsia="zh-TW"/>
              </w:rPr>
              <w:t>數本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D7111A">
              <w:rPr>
                <w:rFonts w:hint="eastAsia"/>
                <w:sz w:val="24"/>
                <w:szCs w:val="24"/>
                <w:lang w:eastAsia="zh-TW"/>
              </w:rPr>
              <w:t>課外讀物數本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54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能正確回答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能專心聽講及正確回答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能與他人分享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實作評量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能與他人分享</w:t>
            </w:r>
          </w:p>
        </w:tc>
      </w:tr>
    </w:tbl>
    <w:p w:rsidR="00C14A54" w:rsidRDefault="00C14A54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0256DA" w:rsidRDefault="000256DA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0256DA" w:rsidRDefault="000256DA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0256DA" w:rsidRDefault="000256DA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0256DA" w:rsidRDefault="000256DA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0256DA" w:rsidRDefault="000256DA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0256DA" w:rsidRDefault="000256DA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0256DA" w:rsidRDefault="000256DA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0256DA" w:rsidRDefault="000256DA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0256DA" w:rsidRDefault="000256DA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14A54" w:rsidRDefault="00C14A54" w:rsidP="00C14A5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B355CE" w:rsidRPr="006A3CEF" w:rsidRDefault="00B355CE" w:rsidP="00B355CE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B355CE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B355CE" w:rsidRPr="00D86E6D" w:rsidRDefault="00B355C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B355CE" w:rsidRPr="00D86E6D" w:rsidRDefault="00B355C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B355CE" w:rsidRPr="00D86E6D" w:rsidRDefault="00B355C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B355CE" w:rsidRPr="00D86E6D" w:rsidRDefault="00B355C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B355CE" w:rsidRPr="00D86E6D" w:rsidRDefault="00B355C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B355CE" w:rsidRPr="00FC44BC" w:rsidTr="00DE21CF">
        <w:trPr>
          <w:trHeight w:val="618"/>
          <w:jc w:val="center"/>
        </w:trPr>
        <w:tc>
          <w:tcPr>
            <w:tcW w:w="1413" w:type="dxa"/>
            <w:vAlign w:val="center"/>
          </w:tcPr>
          <w:p w:rsidR="00B355CE" w:rsidRPr="00FC44BC" w:rsidRDefault="00B355CE" w:rsidP="00DE21CF">
            <w:pPr>
              <w:rPr>
                <w:rFonts w:ascii="標楷體" w:eastAsia="標楷體" w:hAnsi="標楷體"/>
              </w:rPr>
            </w:pPr>
            <w:r w:rsidRPr="00D23181">
              <w:rPr>
                <w:rFonts w:hint="eastAsia"/>
                <w:szCs w:val="24"/>
              </w:rPr>
              <w:t>小小書評家</w:t>
            </w:r>
          </w:p>
        </w:tc>
        <w:tc>
          <w:tcPr>
            <w:tcW w:w="2609" w:type="dxa"/>
            <w:vAlign w:val="center"/>
          </w:tcPr>
          <w:p w:rsidR="00B355CE" w:rsidRPr="00FC44BC" w:rsidRDefault="00B355CE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介紹優良課外讀物特性，進行書評任務。</w:t>
            </w:r>
          </w:p>
        </w:tc>
        <w:tc>
          <w:tcPr>
            <w:tcW w:w="2777" w:type="dxa"/>
            <w:vAlign w:val="center"/>
          </w:tcPr>
          <w:p w:rsidR="00B355CE" w:rsidRPr="00393C9F" w:rsidRDefault="00B355CE" w:rsidP="00B355CE">
            <w:pPr>
              <w:pStyle w:val="a5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了解優良讀物的特性。</w:t>
            </w:r>
          </w:p>
          <w:p w:rsidR="00B355CE" w:rsidRPr="00393C9F" w:rsidRDefault="00B355CE" w:rsidP="00B355CE">
            <w:pPr>
              <w:pStyle w:val="a5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能完成書評任務。</w:t>
            </w:r>
          </w:p>
        </w:tc>
        <w:tc>
          <w:tcPr>
            <w:tcW w:w="1418" w:type="dxa"/>
            <w:vAlign w:val="center"/>
          </w:tcPr>
          <w:p w:rsidR="00B355CE" w:rsidRPr="00FC44BC" w:rsidRDefault="00B355CE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C44BC">
              <w:rPr>
                <w:rFonts w:ascii="標楷體" w:eastAsia="標楷體" w:hAnsi="標楷體"/>
              </w:rPr>
              <w:t xml:space="preserve">口頭問答 </w:t>
            </w:r>
          </w:p>
          <w:p w:rsidR="00B355CE" w:rsidRPr="00FC44BC" w:rsidRDefault="00B355CE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355CE" w:rsidRPr="00E73781" w:rsidRDefault="00B355CE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B355CE" w:rsidRPr="00FC44BC" w:rsidRDefault="00B355CE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B355CE" w:rsidRDefault="00B355CE" w:rsidP="00B355CE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B355CE" w:rsidRPr="00B355CE" w:rsidRDefault="00B355CE" w:rsidP="00B355CE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C14A54" w:rsidRDefault="00C14A54" w:rsidP="00C14A54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C14A54" w:rsidRPr="00B91D43" w:rsidRDefault="00C14A54" w:rsidP="00C14A54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>
        <w:rPr>
          <w:rFonts w:asciiTheme="minorEastAsia" w:hAnsiTheme="minorEastAsia" w:hint="eastAsia"/>
          <w:b/>
          <w:szCs w:val="24"/>
          <w:u w:val="double"/>
        </w:rPr>
        <w:t>單元七</w:t>
      </w:r>
      <w:r w:rsidRPr="00B91D43">
        <w:rPr>
          <w:rFonts w:asciiTheme="minorEastAsia" w:hAnsiTheme="minorEastAsia" w:hint="eastAsia"/>
          <w:b/>
          <w:szCs w:val="24"/>
          <w:u w:val="double"/>
        </w:rPr>
        <w:t>：小小書評家(2)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3211"/>
        <w:gridCol w:w="3402"/>
        <w:gridCol w:w="1984"/>
      </w:tblGrid>
      <w:tr w:rsidR="00C14A54" w:rsidRPr="00A55B6A" w:rsidTr="00504715">
        <w:trPr>
          <w:trHeight w:val="704"/>
        </w:trPr>
        <w:tc>
          <w:tcPr>
            <w:tcW w:w="1292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C14A54" w:rsidRDefault="00C14A54" w:rsidP="00504715">
            <w:pPr>
              <w:pStyle w:val="a3"/>
              <w:rPr>
                <w:rFonts w:eastAsia="標楷體"/>
                <w:noProof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noProof/>
                <w:sz w:val="24"/>
                <w:szCs w:val="24"/>
                <w:lang w:eastAsia="zh-TW"/>
              </w:rPr>
              <w:t>1</w:t>
            </w:r>
            <w:r w:rsidRPr="0088390D">
              <w:rPr>
                <w:rFonts w:eastAsia="標楷體" w:hint="eastAsia"/>
                <w:noProof/>
                <w:sz w:val="24"/>
                <w:szCs w:val="24"/>
                <w:lang w:eastAsia="zh-TW"/>
              </w:rPr>
              <w:t xml:space="preserve">. </w:t>
            </w:r>
            <w:r>
              <w:rPr>
                <w:rFonts w:eastAsia="標楷體" w:hint="eastAsia"/>
                <w:noProof/>
                <w:sz w:val="24"/>
                <w:szCs w:val="24"/>
                <w:lang w:eastAsia="zh-TW"/>
              </w:rPr>
              <w:t>能</w:t>
            </w:r>
            <w:r w:rsidRPr="0088390D">
              <w:rPr>
                <w:rFonts w:eastAsia="標楷體" w:hint="eastAsia"/>
                <w:noProof/>
                <w:sz w:val="24"/>
                <w:szCs w:val="24"/>
                <w:lang w:eastAsia="zh-TW"/>
              </w:rPr>
              <w:t>撰寫書評進而了解如何欣賞及評鑑優良讀物。</w:t>
            </w:r>
          </w:p>
          <w:p w:rsidR="00C14A54" w:rsidRPr="001F5C60" w:rsidRDefault="00C14A54" w:rsidP="00504715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noProof/>
                <w:sz w:val="24"/>
                <w:szCs w:val="24"/>
                <w:lang w:eastAsia="zh-TW"/>
              </w:rPr>
              <w:t>2</w:t>
            </w:r>
            <w:r w:rsidRPr="0088390D">
              <w:rPr>
                <w:rFonts w:eastAsia="標楷體" w:hint="eastAsia"/>
                <w:noProof/>
                <w:sz w:val="24"/>
                <w:szCs w:val="24"/>
                <w:lang w:eastAsia="zh-TW"/>
              </w:rPr>
              <w:t xml:space="preserve">. </w:t>
            </w:r>
            <w:r w:rsidRPr="0088390D">
              <w:rPr>
                <w:rFonts w:eastAsia="標楷體" w:hint="eastAsia"/>
                <w:noProof/>
                <w:sz w:val="24"/>
                <w:szCs w:val="24"/>
                <w:lang w:eastAsia="zh-TW"/>
              </w:rPr>
              <w:t>聆聽他人分享書評過程，學習欣賞及尊重不同的想法及價值觀。</w:t>
            </w:r>
          </w:p>
        </w:tc>
      </w:tr>
      <w:tr w:rsidR="00C14A54" w:rsidRPr="00A55B6A" w:rsidTr="00504715">
        <w:trPr>
          <w:trHeight w:val="549"/>
        </w:trPr>
        <w:tc>
          <w:tcPr>
            <w:tcW w:w="1292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C14A54" w:rsidRPr="00A55B6A" w:rsidRDefault="00C14A54" w:rsidP="00504715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BD751D">
              <w:rPr>
                <w:rFonts w:ascii="Times New Roman" w:eastAsia="標楷體" w:hAnsi="Times New Roman" w:cs="Times New Roman" w:hint="eastAsia"/>
                <w:noProof/>
                <w:szCs w:val="24"/>
              </w:rPr>
              <w:t>撰寫書評</w:t>
            </w:r>
          </w:p>
        </w:tc>
      </w:tr>
      <w:tr w:rsidR="00C14A54" w:rsidRPr="00A55B6A" w:rsidTr="00504715">
        <w:trPr>
          <w:trHeight w:val="534"/>
        </w:trPr>
        <w:tc>
          <w:tcPr>
            <w:tcW w:w="9889" w:type="dxa"/>
            <w:gridSpan w:val="5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C14A54" w:rsidRPr="00A55B6A" w:rsidTr="00504715">
        <w:trPr>
          <w:trHeight w:val="422"/>
        </w:trPr>
        <w:tc>
          <w:tcPr>
            <w:tcW w:w="646" w:type="dxa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C14A54" w:rsidRPr="00A55B6A" w:rsidTr="00504715">
        <w:trPr>
          <w:trHeight w:val="673"/>
        </w:trPr>
        <w:tc>
          <w:tcPr>
            <w:tcW w:w="646" w:type="dxa"/>
            <w:vAlign w:val="center"/>
          </w:tcPr>
          <w:p w:rsidR="00C14A54" w:rsidRPr="00A55B6A" w:rsidRDefault="00A83644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D23181">
              <w:rPr>
                <w:rFonts w:hint="eastAsia"/>
                <w:szCs w:val="24"/>
              </w:rPr>
              <w:t>小小書評家</w:t>
            </w:r>
          </w:p>
        </w:tc>
        <w:tc>
          <w:tcPr>
            <w:tcW w:w="646" w:type="dxa"/>
            <w:vMerge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C14A54" w:rsidRPr="001C0A11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</w:t>
            </w:r>
            <w:r w:rsidRPr="001C0A11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能撰寫書評。</w:t>
            </w:r>
          </w:p>
          <w:p w:rsidR="00C14A54" w:rsidRPr="001C0A11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2.能</w:t>
            </w:r>
            <w:r w:rsidRPr="001C0A11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聆聽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、欣賞他人分享書評過程</w:t>
            </w:r>
            <w:r w:rsidRPr="001C0A11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3402" w:type="dxa"/>
            <w:vAlign w:val="center"/>
          </w:tcPr>
          <w:p w:rsidR="00C14A54" w:rsidRPr="00C4354A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1C0A11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能撰寫書評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、或</w:t>
            </w:r>
            <w:r w:rsidRPr="001C0A11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聆聽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、欣賞他人分享書評過程</w:t>
            </w:r>
            <w:r w:rsidRPr="001C0A11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C14A54" w:rsidRPr="00A55B6A" w:rsidTr="00504715">
        <w:trPr>
          <w:trHeight w:val="843"/>
        </w:trPr>
        <w:tc>
          <w:tcPr>
            <w:tcW w:w="1292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vAlign w:val="center"/>
          </w:tcPr>
          <w:p w:rsidR="00C14A54" w:rsidRPr="001C0A11" w:rsidRDefault="00C14A54" w:rsidP="0050471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能撰寫書評，及</w:t>
            </w:r>
            <w:r w:rsidRPr="001C0A11">
              <w:rPr>
                <w:rFonts w:ascii="標楷體" w:eastAsia="標楷體" w:hAnsi="標楷體" w:cs="Times New Roman" w:hint="eastAsia"/>
                <w:color w:val="000000"/>
                <w:kern w:val="0"/>
              </w:rPr>
              <w:t>聆聽、欣賞他人分享書評過程。</w:t>
            </w:r>
          </w:p>
        </w:tc>
        <w:tc>
          <w:tcPr>
            <w:tcW w:w="3402" w:type="dxa"/>
            <w:vAlign w:val="center"/>
          </w:tcPr>
          <w:p w:rsidR="00C14A54" w:rsidRPr="0028373D" w:rsidRDefault="00C14A54" w:rsidP="0050471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能撰寫書評，或</w:t>
            </w:r>
            <w:r w:rsidRPr="001C0A11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聆聽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、欣賞他人分享書評過程兩者之一</w:t>
            </w:r>
            <w:r w:rsidRPr="001C0A11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C14A54" w:rsidRPr="00A55B6A" w:rsidTr="00504715">
        <w:trPr>
          <w:trHeight w:val="184"/>
        </w:trPr>
        <w:tc>
          <w:tcPr>
            <w:tcW w:w="1292" w:type="dxa"/>
            <w:gridSpan w:val="2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3"/>
          </w:tcPr>
          <w:p w:rsidR="00C14A54" w:rsidRPr="00A55B6A" w:rsidRDefault="00C14A54" w:rsidP="00504715">
            <w:pPr>
              <w:snapToGrid w:val="0"/>
              <w:spacing w:before="180" w:line="240" w:lineRule="atLeast"/>
              <w:rPr>
                <w:rFonts w:ascii="新細明體" w:eastAsia="新細明體" w:hAnsi="新細明體" w:cs="Times New Roman"/>
                <w:color w:val="000000"/>
                <w:szCs w:val="24"/>
              </w:rPr>
            </w:pPr>
            <w:r w:rsidRPr="00980076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C14A54" w:rsidRPr="00A55B6A" w:rsidTr="00504715">
        <w:trPr>
          <w:trHeight w:val="613"/>
        </w:trPr>
        <w:tc>
          <w:tcPr>
            <w:tcW w:w="1292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3211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3402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C14A54" w:rsidRDefault="00C14A54" w:rsidP="00C14A54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C14A54" w:rsidRDefault="00C14A54" w:rsidP="00C14A54"/>
    <w:p w:rsidR="00C14A54" w:rsidRDefault="00C14A54" w:rsidP="00C14A54"/>
    <w:p w:rsidR="00C14A54" w:rsidRDefault="00C14A54" w:rsidP="00C14A54"/>
    <w:p w:rsidR="00C14A54" w:rsidRDefault="00C14A54" w:rsidP="00C14A54"/>
    <w:p w:rsidR="00C14A54" w:rsidRDefault="00C14A54" w:rsidP="00C14A54"/>
    <w:p w:rsidR="00C14A54" w:rsidRDefault="00C14A54" w:rsidP="00C14A54"/>
    <w:p w:rsidR="00CF644E" w:rsidRDefault="00CF644E">
      <w:pPr>
        <w:widowControl/>
        <w:rPr>
          <w:rFonts w:ascii="標楷體" w:eastAsia="標楷體" w:hAnsi="標楷體" w:cs="Times New Roman"/>
          <w:b/>
          <w:kern w:val="0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3053EA" w:rsidRDefault="00CF644E" w:rsidP="00CF644E">
      <w:pPr>
        <w:pStyle w:val="a3"/>
        <w:spacing w:before="4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lastRenderedPageBreak/>
        <w:t>單元八：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t>期末成果發表及檢討</w:t>
      </w:r>
    </w:p>
    <w:p w:rsidR="00C14A54" w:rsidRPr="00B25B86" w:rsidRDefault="00C14A54" w:rsidP="00C14A54">
      <w:pPr>
        <w:rPr>
          <w:rFonts w:ascii="標楷體" w:eastAsia="標楷體" w:hAnsi="標楷體"/>
          <w:b/>
          <w:szCs w:val="24"/>
        </w:rPr>
      </w:pPr>
      <w:r w:rsidRPr="00B25B86">
        <w:rPr>
          <w:rFonts w:ascii="標楷體" w:eastAsia="標楷體" w:hAnsi="標楷體" w:hint="eastAsia"/>
          <w:b/>
          <w:szCs w:val="24"/>
        </w:rPr>
        <w:t>一、教學設計理念說明</w:t>
      </w:r>
    </w:p>
    <w:p w:rsidR="00C14A54" w:rsidRPr="003B3834" w:rsidRDefault="00C14A54" w:rsidP="00C14A54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3B3834">
        <w:rPr>
          <w:rFonts w:ascii="標楷體" w:eastAsia="標楷體" w:hAnsi="標楷體" w:cs="新細明體" w:hint="eastAsia"/>
          <w:szCs w:val="24"/>
        </w:rPr>
        <w:t>三年級是語文閱讀能力培養的最關鍵時期，相</w:t>
      </w:r>
      <w:r>
        <w:rPr>
          <w:rFonts w:ascii="標楷體" w:eastAsia="標楷體" w:hAnsi="標楷體" w:cs="新細明體" w:hint="eastAsia"/>
          <w:szCs w:val="24"/>
        </w:rPr>
        <w:t>較</w:t>
      </w:r>
      <w:r w:rsidRPr="003B3834">
        <w:rPr>
          <w:rFonts w:ascii="標楷體" w:eastAsia="標楷體" w:hAnsi="標楷體" w:cs="新細明體" w:hint="eastAsia"/>
          <w:szCs w:val="24"/>
        </w:rPr>
        <w:t>一、二年級，三年級的學生無論從知</w:t>
      </w:r>
      <w:r>
        <w:rPr>
          <w:rFonts w:ascii="標楷體" w:eastAsia="標楷體" w:hAnsi="標楷體" w:cs="新細明體" w:hint="eastAsia"/>
          <w:szCs w:val="24"/>
        </w:rPr>
        <w:t>識面、閱歷，還是理解力、表達能力都有相當大的提升，因此在閱讀中</w:t>
      </w:r>
      <w:r w:rsidRPr="003B3834">
        <w:rPr>
          <w:rFonts w:ascii="標楷體" w:eastAsia="標楷體" w:hAnsi="標楷體" w:cs="新細明體" w:hint="eastAsia"/>
          <w:szCs w:val="24"/>
        </w:rPr>
        <w:t>，不僅文章的篇幅增大，文章的思想內涵也再逐漸加深，</w:t>
      </w:r>
      <w:r>
        <w:rPr>
          <w:rFonts w:ascii="標楷體" w:eastAsia="標楷體" w:hAnsi="標楷體" w:cs="新細明體" w:hint="eastAsia"/>
          <w:szCs w:val="24"/>
        </w:rPr>
        <w:t>因此</w:t>
      </w:r>
      <w:r w:rsidRPr="003B3834">
        <w:rPr>
          <w:rFonts w:ascii="標楷體" w:eastAsia="標楷體" w:hAnsi="標楷體" w:cs="新細明體" w:hint="eastAsia"/>
          <w:szCs w:val="24"/>
        </w:rPr>
        <w:t>從淺層的讀懂文章，分清句子和段落，到從原文中找到問題的答案，再到深層意義上的理解。</w:t>
      </w:r>
      <w:r>
        <w:rPr>
          <w:rFonts w:ascii="標楷體" w:eastAsia="標楷體" w:hAnsi="標楷體" w:cs="新細明體" w:hint="eastAsia"/>
          <w:szCs w:val="24"/>
        </w:rPr>
        <w:t>希望藉由閱讀課</w:t>
      </w:r>
      <w:r w:rsidRPr="006D1A8E">
        <w:rPr>
          <w:rFonts w:ascii="標楷體" w:eastAsia="標楷體" w:hAnsi="標楷體" w:cs="新細明體" w:hint="eastAsia"/>
          <w:szCs w:val="24"/>
        </w:rPr>
        <w:t>的學習，</w:t>
      </w:r>
      <w:r w:rsidRPr="003B3834">
        <w:rPr>
          <w:rFonts w:ascii="標楷體" w:eastAsia="標楷體" w:hAnsi="標楷體" w:cs="新細明體" w:hint="eastAsia"/>
          <w:szCs w:val="24"/>
        </w:rPr>
        <w:t>提</w:t>
      </w:r>
      <w:r>
        <w:rPr>
          <w:rFonts w:ascii="標楷體" w:eastAsia="標楷體" w:hAnsi="標楷體" w:cs="新細明體" w:hint="eastAsia"/>
          <w:szCs w:val="24"/>
        </w:rPr>
        <w:t>升</w:t>
      </w:r>
      <w:r w:rsidRPr="003B3834">
        <w:rPr>
          <w:rFonts w:ascii="標楷體" w:eastAsia="標楷體" w:hAnsi="標楷體" w:cs="新細明體" w:hint="eastAsia"/>
          <w:szCs w:val="24"/>
        </w:rPr>
        <w:t>三年級的閱讀理解、分析、概括能力。</w:t>
      </w:r>
    </w:p>
    <w:p w:rsidR="00C14A54" w:rsidRDefault="00C14A54" w:rsidP="00C14A54">
      <w:pPr>
        <w:pStyle w:val="a3"/>
        <w:rPr>
          <w:rFonts w:ascii="標楷體" w:eastAsia="標楷體" w:hAnsi="標楷體" w:cs="新細明體"/>
          <w:b/>
          <w:sz w:val="24"/>
          <w:szCs w:val="24"/>
          <w:lang w:eastAsia="zh-TW"/>
        </w:rPr>
      </w:pPr>
    </w:p>
    <w:p w:rsidR="00C14A54" w:rsidRPr="00B25B86" w:rsidRDefault="00C14A54" w:rsidP="00C14A54">
      <w:pPr>
        <w:pStyle w:val="a3"/>
        <w:rPr>
          <w:rFonts w:ascii="標楷體" w:eastAsia="標楷體" w:hAnsi="標楷體"/>
          <w:b/>
          <w:sz w:val="24"/>
          <w:szCs w:val="24"/>
          <w:lang w:eastAsia="zh-TW"/>
        </w:rPr>
      </w:pPr>
      <w:r w:rsidRPr="00B25B86">
        <w:rPr>
          <w:rFonts w:ascii="標楷體" w:eastAsia="標楷體" w:hAnsi="標楷體" w:cs="新細明體" w:hint="eastAsia"/>
          <w:b/>
          <w:sz w:val="24"/>
          <w:szCs w:val="24"/>
          <w:lang w:eastAsia="zh-TW"/>
        </w:rPr>
        <w:t>二、教學設計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C14A54" w:rsidRPr="00101F50" w:rsidTr="00504715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9E26EC" w:rsidRDefault="00C14A54" w:rsidP="00504715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三年級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C14A54" w:rsidRPr="00730302" w:rsidRDefault="00C14A54" w:rsidP="00504715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C14A54" w:rsidRPr="00101F50" w:rsidTr="00504715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14A54" w:rsidRPr="00101F50" w:rsidRDefault="00564483" w:rsidP="00504715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14A54" w:rsidRPr="00101F50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C14A54" w:rsidRPr="00101F50" w:rsidRDefault="00C14A54" w:rsidP="0050471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</w:t>
            </w:r>
            <w:r w:rsidR="00564483">
              <w:rPr>
                <w:rFonts w:ascii="標楷體" w:eastAsia="標楷體" w:hAnsi="標楷體" w:hint="eastAsia"/>
                <w:noProof/>
              </w:rPr>
              <w:t>1</w:t>
            </w:r>
            <w:r>
              <w:rPr>
                <w:rFonts w:ascii="標楷體" w:eastAsia="標楷體" w:hAnsi="標楷體" w:hint="eastAsia"/>
                <w:noProof/>
              </w:rPr>
              <w:t>節，</w:t>
            </w:r>
            <w:r w:rsidR="00564483">
              <w:rPr>
                <w:rFonts w:ascii="標楷體" w:eastAsia="標楷體" w:hAnsi="標楷體" w:hint="eastAsia"/>
                <w:noProof/>
              </w:rPr>
              <w:t>4</w:t>
            </w:r>
            <w:r>
              <w:rPr>
                <w:rFonts w:ascii="標楷體" w:eastAsia="標楷體" w:hAnsi="標楷體" w:hint="eastAsia"/>
                <w:noProof/>
              </w:rPr>
              <w:t>0分鐘</w:t>
            </w:r>
          </w:p>
        </w:tc>
      </w:tr>
    </w:tbl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110"/>
        <w:gridCol w:w="4962"/>
      </w:tblGrid>
      <w:tr w:rsidR="00C14A54" w:rsidRPr="00B54AF0" w:rsidTr="00D35514">
        <w:trPr>
          <w:trHeight w:val="2796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C14A54" w:rsidRPr="00B54AF0" w:rsidRDefault="00C14A54" w:rsidP="00D35514">
            <w:pPr>
              <w:pStyle w:val="a3"/>
              <w:spacing w:before="10" w:line="300" w:lineRule="exact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C14A54" w:rsidRPr="00B54AF0" w:rsidRDefault="00C14A54" w:rsidP="00D35514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56F4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 具備探索問題的思考能力，並透過體驗與實踐處理日常生活問題。</w:t>
            </w:r>
          </w:p>
          <w:p w:rsidR="00C14A54" w:rsidRPr="00B54AF0" w:rsidRDefault="00C14A54" w:rsidP="00D35514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42F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E-B2 具備科技與資訊應用的基本素養，並理解各類媒體內容的意義與影響。</w:t>
            </w:r>
          </w:p>
          <w:p w:rsidR="00C14A54" w:rsidRPr="00B54AF0" w:rsidRDefault="00C14A54" w:rsidP="00D35514">
            <w:pPr>
              <w:pStyle w:val="a3"/>
              <w:spacing w:before="10" w:line="300" w:lineRule="exact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C14A54" w:rsidRPr="00B54AF0" w:rsidRDefault="00C14A54" w:rsidP="00D35514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736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C14A54" w:rsidRPr="00B54AF0" w:rsidRDefault="00C14A54" w:rsidP="00D35514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12A0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國-E-B2理解網際網路和資訊科技對學習的重要性，藉以擴展語文學習的範疇，並培養審慎使用各類資訊的能力。</w:t>
            </w:r>
          </w:p>
          <w:p w:rsidR="00C14A54" w:rsidRPr="00B54AF0" w:rsidRDefault="00C14A54" w:rsidP="00D35514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669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生活-E-A2學習各種探究人、事、物的方法並理解探究後所獲得的道理，增進系統思考與解決問題的能力。</w:t>
            </w:r>
          </w:p>
        </w:tc>
      </w:tr>
      <w:tr w:rsidR="00EA4220" w:rsidRPr="00B54AF0" w:rsidTr="00504715">
        <w:trPr>
          <w:trHeight w:val="840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9072" w:type="dxa"/>
            <w:gridSpan w:val="2"/>
          </w:tcPr>
          <w:p w:rsidR="00EA4220" w:rsidRDefault="00EA4220" w:rsidP="00EA4220">
            <w:pPr>
              <w:pStyle w:val="a3"/>
              <w:spacing w:before="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5-Ⅱ-8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運用預測、推論、提問等策略，增進對文本的理解。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5-</w:t>
            </w:r>
            <w:r>
              <w:rPr>
                <w:lang w:eastAsia="zh-TW"/>
              </w:rPr>
              <w:t>Ⅱ</w:t>
            </w:r>
            <w:r>
              <w:rPr>
                <w:rFonts w:hint="eastAsia"/>
                <w:lang w:eastAsia="zh-TW"/>
              </w:rPr>
              <w:t xml:space="preserve">-10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透過大量閱讀，體會閱讀的樂趣。</w:t>
            </w:r>
          </w:p>
          <w:p w:rsidR="00EA4220" w:rsidRPr="000E28A3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1a-II-1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展現自己能力、興趣與長處，並表達自己的想法和感受。</w:t>
            </w:r>
          </w:p>
        </w:tc>
      </w:tr>
      <w:tr w:rsidR="00EA4220" w:rsidRPr="00B54AF0" w:rsidTr="00504715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Ad-Ⅱ-2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篇章的大意、主旨與簡單結構。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EA4220" w:rsidRDefault="00EA4220" w:rsidP="00EA4220">
            <w:pPr>
              <w:pStyle w:val="a3"/>
              <w:spacing w:before="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Ad-Ⅱ-3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故事、童詩、現代散文等。</w:t>
            </w:r>
          </w:p>
          <w:p w:rsidR="00EA4220" w:rsidRPr="00B54AF0" w:rsidRDefault="00EA4220" w:rsidP="00EA422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Aa-II-3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自我探索的想法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與感受。</w:t>
            </w:r>
          </w:p>
        </w:tc>
      </w:tr>
      <w:tr w:rsidR="00EA4220" w:rsidRPr="00B54AF0" w:rsidTr="00504715">
        <w:tc>
          <w:tcPr>
            <w:tcW w:w="5778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EA4220" w:rsidRPr="00B54AF0" w:rsidTr="00504715"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4220" w:rsidRPr="00B54AF0" w:rsidRDefault="00EA4220" w:rsidP="00EA422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2CE2270C" wp14:editId="7B00CC1A">
                  <wp:extent cx="3531870" cy="2060575"/>
                  <wp:effectExtent l="0" t="0" r="0" b="15875"/>
                  <wp:docPr id="3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4" r:lo="rId35" r:qs="rId36" r:cs="rId37"/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EA4220" w:rsidRPr="002200BD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bookmarkStart w:id="0" w:name="_GoBack"/>
            <w:r w:rsidRPr="002200BD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1、這學期閱讀課的學習單元是哪些?</w:t>
            </w:r>
          </w:p>
          <w:p w:rsidR="00EA4220" w:rsidRPr="00077F13" w:rsidRDefault="00EA4220" w:rsidP="00EA422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2200BD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2、如何佈展?</w:t>
            </w:r>
            <w:bookmarkEnd w:id="0"/>
          </w:p>
        </w:tc>
      </w:tr>
      <w:tr w:rsidR="00EA4220" w:rsidRPr="00B54AF0" w:rsidTr="00504715">
        <w:tc>
          <w:tcPr>
            <w:tcW w:w="1074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EA4220" w:rsidRPr="00B54AF0" w:rsidRDefault="00EA4220" w:rsidP="00EA422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EA4220" w:rsidRPr="00B54AF0" w:rsidTr="00504715">
        <w:tc>
          <w:tcPr>
            <w:tcW w:w="10740" w:type="dxa"/>
            <w:gridSpan w:val="4"/>
            <w:shd w:val="clear" w:color="auto" w:fill="auto"/>
          </w:tcPr>
          <w:p w:rsidR="00EA4220" w:rsidRPr="00145DB2" w:rsidRDefault="00EA4220" w:rsidP="00EA4220">
            <w:pPr>
              <w:snapToGrid w:val="0"/>
              <w:rPr>
                <w:sz w:val="24"/>
                <w:szCs w:val="24"/>
                <w:lang w:eastAsia="zh-TW"/>
              </w:rPr>
            </w:pPr>
            <w:r w:rsidRPr="00145DB2">
              <w:rPr>
                <w:rFonts w:hint="eastAsia"/>
                <w:sz w:val="24"/>
                <w:szCs w:val="24"/>
                <w:lang w:eastAsia="zh-TW"/>
              </w:rPr>
              <w:t>1.</w:t>
            </w:r>
            <w:r w:rsidRPr="00145DB2">
              <w:rPr>
                <w:rFonts w:hint="eastAsia"/>
                <w:sz w:val="24"/>
                <w:szCs w:val="24"/>
                <w:lang w:eastAsia="zh-TW"/>
              </w:rPr>
              <w:t>學生發表學習心得，自我檢討及給予同儕回饋。</w:t>
            </w:r>
          </w:p>
          <w:p w:rsidR="00EA4220" w:rsidRPr="000F0C05" w:rsidRDefault="00EA4220" w:rsidP="00EA4220">
            <w:pPr>
              <w:rPr>
                <w:lang w:eastAsia="zh-TW"/>
              </w:rPr>
            </w:pPr>
            <w:r w:rsidRPr="00145DB2">
              <w:rPr>
                <w:rFonts w:hint="eastAsia"/>
                <w:sz w:val="24"/>
                <w:szCs w:val="24"/>
                <w:lang w:eastAsia="zh-TW"/>
              </w:rPr>
              <w:t>2.</w:t>
            </w:r>
            <w:r w:rsidRPr="00145DB2">
              <w:rPr>
                <w:rFonts w:hint="eastAsia"/>
                <w:sz w:val="24"/>
                <w:szCs w:val="24"/>
                <w:lang w:eastAsia="zh-TW"/>
              </w:rPr>
              <w:t>學生發表學習心得，分享、欣賞及回饋。</w:t>
            </w:r>
          </w:p>
        </w:tc>
      </w:tr>
    </w:tbl>
    <w:tbl>
      <w:tblPr>
        <w:tblW w:w="10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962"/>
        <w:gridCol w:w="8003"/>
      </w:tblGrid>
      <w:tr w:rsidR="00504715" w:rsidRPr="000B18ED" w:rsidTr="00804001">
        <w:trPr>
          <w:trHeight w:val="841"/>
          <w:jc w:val="center"/>
        </w:trPr>
        <w:tc>
          <w:tcPr>
            <w:tcW w:w="16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04715" w:rsidRPr="000B18ED" w:rsidRDefault="00504715" w:rsidP="005047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0504C1" w:rsidRPr="00564483" w:rsidRDefault="000504C1" w:rsidP="000504C1">
            <w:pPr>
              <w:snapToGrid w:val="0"/>
              <w:rPr>
                <w:rFonts w:ascii="標楷體" w:eastAsia="標楷體" w:hAnsi="標楷體"/>
              </w:rPr>
            </w:pPr>
            <w:r w:rsidRPr="00564483">
              <w:rPr>
                <w:rFonts w:ascii="標楷體" w:eastAsia="標楷體" w:hAnsi="標楷體" w:hint="eastAsia"/>
              </w:rPr>
              <w:t>【閱讀素養教育】</w:t>
            </w:r>
          </w:p>
          <w:p w:rsidR="00504715" w:rsidRPr="000B18ED" w:rsidRDefault="000504C1" w:rsidP="00504715">
            <w:pPr>
              <w:snapToGrid w:val="0"/>
              <w:rPr>
                <w:rFonts w:ascii="Calibri" w:eastAsia="新細明體" w:hAnsi="Calibri" w:cs="Times New Roman"/>
              </w:rPr>
            </w:pPr>
            <w:r>
              <w:t>閱</w:t>
            </w:r>
            <w:r>
              <w:t xml:space="preserve"> E7 </w:t>
            </w:r>
            <w:r>
              <w:t>發展詮釋、反思、評鑑</w:t>
            </w:r>
            <w:r>
              <w:t xml:space="preserve"> </w:t>
            </w:r>
            <w:r>
              <w:t>文本的能力。</w:t>
            </w:r>
          </w:p>
        </w:tc>
      </w:tr>
    </w:tbl>
    <w:tbl>
      <w:tblPr>
        <w:tblStyle w:val="a7"/>
        <w:tblW w:w="10677" w:type="dxa"/>
        <w:tblLayout w:type="fixed"/>
        <w:tblLook w:val="04A0" w:firstRow="1" w:lastRow="0" w:firstColumn="1" w:lastColumn="0" w:noHBand="0" w:noVBand="1"/>
      </w:tblPr>
      <w:tblGrid>
        <w:gridCol w:w="4077"/>
        <w:gridCol w:w="2864"/>
        <w:gridCol w:w="743"/>
        <w:gridCol w:w="1525"/>
        <w:gridCol w:w="1468"/>
      </w:tblGrid>
      <w:tr w:rsidR="00C14A54" w:rsidRPr="00B54AF0" w:rsidTr="000256DA">
        <w:tc>
          <w:tcPr>
            <w:tcW w:w="4077" w:type="dxa"/>
            <w:shd w:val="clear" w:color="auto" w:fill="D9D9D9" w:themeFill="background1" w:themeFillShade="D9"/>
          </w:tcPr>
          <w:p w:rsidR="00C14A54" w:rsidRPr="00730302" w:rsidRDefault="00C14A54" w:rsidP="00504715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lastRenderedPageBreak/>
              <w:t>學習資源</w:t>
            </w:r>
          </w:p>
        </w:tc>
        <w:tc>
          <w:tcPr>
            <w:tcW w:w="6600" w:type="dxa"/>
            <w:gridSpan w:val="4"/>
            <w:shd w:val="clear" w:color="auto" w:fill="auto"/>
          </w:tcPr>
          <w:p w:rsidR="00C14A54" w:rsidRPr="00B54AF0" w:rsidRDefault="00C14A54" w:rsidP="00504715">
            <w:pPr>
              <w:pStyle w:val="a5"/>
              <w:numPr>
                <w:ilvl w:val="0"/>
                <w:numId w:val="25"/>
              </w:numPr>
              <w:snapToGrid w:val="0"/>
              <w:ind w:leftChars="0"/>
              <w:rPr>
                <w:rStyle w:val="ac"/>
                <w:rFonts w:eastAsia="標楷體" w:hAnsi="標楷體"/>
                <w:noProof/>
                <w:color w:val="auto"/>
                <w:sz w:val="24"/>
                <w:szCs w:val="24"/>
                <w:u w:val="none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國立公共資訊圖書館</w:t>
            </w:r>
            <w:hyperlink r:id="rId39" w:history="1">
              <w:r w:rsidRPr="00B54AF0">
                <w:rPr>
                  <w:rStyle w:val="ac"/>
                  <w:rFonts w:ascii="標楷體" w:eastAsia="標楷體" w:hAnsi="標楷體"/>
                  <w:sz w:val="24"/>
                  <w:szCs w:val="24"/>
                  <w:lang w:eastAsia="zh-TW"/>
                </w:rPr>
                <w:t>https://www.nlpi.edu.tw/Child/Class/Class2.htm</w:t>
              </w:r>
            </w:hyperlink>
          </w:p>
          <w:p w:rsidR="00C14A54" w:rsidRDefault="00C14A54" w:rsidP="00504715">
            <w:pPr>
              <w:pStyle w:val="a5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自編教材PPT，匯整圖書館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年級適用繪本</w:t>
            </w:r>
          </w:p>
          <w:p w:rsidR="00C14A54" w:rsidRPr="00B54AF0" w:rsidRDefault="00C14A54" w:rsidP="00504715">
            <w:pPr>
              <w:pStyle w:val="a5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noProof/>
                <w:sz w:val="24"/>
                <w:szCs w:val="24"/>
              </w:rPr>
              <w:t>自編學習單</w:t>
            </w:r>
          </w:p>
        </w:tc>
      </w:tr>
      <w:tr w:rsidR="00C14A54" w:rsidRPr="00B54AF0" w:rsidTr="000256DA">
        <w:trPr>
          <w:trHeight w:val="372"/>
        </w:trPr>
        <w:tc>
          <w:tcPr>
            <w:tcW w:w="10677" w:type="dxa"/>
            <w:gridSpan w:val="5"/>
            <w:shd w:val="clear" w:color="auto" w:fill="D9D9D9" w:themeFill="background1" w:themeFillShade="D9"/>
          </w:tcPr>
          <w:p w:rsidR="00C14A54" w:rsidRPr="00B54AF0" w:rsidRDefault="00C14A54" w:rsidP="00504715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教學活動設計</w:t>
            </w:r>
          </w:p>
        </w:tc>
      </w:tr>
      <w:tr w:rsidR="00C14A54" w:rsidRPr="00B54AF0" w:rsidTr="000256DA">
        <w:trPr>
          <w:trHeight w:val="649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:rsidR="00C14A54" w:rsidRPr="00B54AF0" w:rsidRDefault="00C14A54" w:rsidP="0050471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教學資源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:rsidR="00C14A54" w:rsidRPr="00B54AF0" w:rsidRDefault="00C14A54" w:rsidP="005047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評量</w:t>
            </w:r>
          </w:p>
        </w:tc>
      </w:tr>
      <w:tr w:rsidR="00C14A54" w:rsidRPr="00B54AF0" w:rsidTr="000256DA">
        <w:trPr>
          <w:trHeight w:val="649"/>
        </w:trPr>
        <w:tc>
          <w:tcPr>
            <w:tcW w:w="6941" w:type="dxa"/>
            <w:gridSpan w:val="2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單元七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：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期末成果發表及檢討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(2)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這學期閱讀課的學習單元是哪些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?</w:t>
            </w:r>
          </w:p>
          <w:p w:rsidR="00C14A54" w:rsidRPr="00B54AF0" w:rsidRDefault="00C14A54" w:rsidP="00504715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1.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歸納這學期圖資教育學習內容。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2.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回顧這學期學習的閱讀理解策略。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B54AF0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學生發表學習心得，自我檢討及給予同儕回饋。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E97D7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《第二十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節課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54AF0">
              <w:rPr>
                <w:rFonts w:hint="eastAsia"/>
                <w:sz w:val="24"/>
                <w:szCs w:val="24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30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525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Q&amp;A</w:t>
            </w: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68" w:type="dxa"/>
          </w:tcPr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能正確回答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能專心聽講及正確回答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  <w:r w:rsidRPr="00B54AF0">
              <w:rPr>
                <w:rFonts w:hint="eastAsia"/>
                <w:sz w:val="24"/>
                <w:szCs w:val="24"/>
                <w:lang w:eastAsia="zh-TW"/>
              </w:rPr>
              <w:t>能與他人分享</w:t>
            </w: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  <w:p w:rsidR="00C14A54" w:rsidRPr="00B54AF0" w:rsidRDefault="00C14A54" w:rsidP="00504715">
            <w:pPr>
              <w:rPr>
                <w:sz w:val="24"/>
                <w:szCs w:val="24"/>
                <w:lang w:eastAsia="zh-TW"/>
              </w:rPr>
            </w:pPr>
          </w:p>
        </w:tc>
      </w:tr>
    </w:tbl>
    <w:p w:rsidR="0004196C" w:rsidRDefault="0004196C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D35514" w:rsidRPr="006A3CEF" w:rsidRDefault="00D35514" w:rsidP="00D3551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D35514" w:rsidRPr="00363135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D35514" w:rsidRPr="00363135" w:rsidRDefault="00D3551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363135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D35514" w:rsidRPr="00363135" w:rsidRDefault="00D3551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D35514" w:rsidRPr="00363135" w:rsidRDefault="00D3551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D35514" w:rsidRPr="00363135" w:rsidRDefault="00D3551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D35514" w:rsidRPr="00363135" w:rsidRDefault="00D3551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D35514" w:rsidRPr="00363135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D35514" w:rsidRPr="00363135" w:rsidRDefault="00D35514" w:rsidP="00DE21CF">
            <w:pPr>
              <w:rPr>
                <w:rFonts w:ascii="標楷體" w:eastAsia="標楷體" w:hAnsi="標楷體"/>
              </w:rPr>
            </w:pPr>
            <w:r w:rsidRPr="00363135"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609" w:type="dxa"/>
            <w:vAlign w:val="center"/>
          </w:tcPr>
          <w:p w:rsidR="00D35514" w:rsidRPr="007F5875" w:rsidRDefault="00D3551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5875">
              <w:rPr>
                <w:rFonts w:ascii="標楷體" w:eastAsia="標楷體" w:hAnsi="標楷體" w:hint="eastAsia"/>
              </w:rPr>
              <w:t>複習</w:t>
            </w:r>
            <w:r w:rsidR="00FA7062">
              <w:rPr>
                <w:rFonts w:ascii="標楷體" w:eastAsia="標楷體" w:hAnsi="標楷體" w:hint="eastAsia"/>
              </w:rPr>
              <w:t>本學期各種閱讀</w:t>
            </w:r>
            <w:r w:rsidRPr="007F5875">
              <w:rPr>
                <w:rFonts w:ascii="標楷體" w:eastAsia="標楷體" w:hAnsi="標楷體" w:hint="eastAsia"/>
              </w:rPr>
              <w:t>方法</w:t>
            </w:r>
            <w:r>
              <w:rPr>
                <w:rFonts w:ascii="標楷體" w:eastAsia="標楷體" w:hAnsi="標楷體" w:hint="eastAsia"/>
              </w:rPr>
              <w:t>，分享學習心得，建立良好的閱讀習慣。</w:t>
            </w:r>
          </w:p>
        </w:tc>
        <w:tc>
          <w:tcPr>
            <w:tcW w:w="2777" w:type="dxa"/>
            <w:vAlign w:val="center"/>
          </w:tcPr>
          <w:p w:rsidR="00D35514" w:rsidRPr="00363135" w:rsidRDefault="00D35514" w:rsidP="00D35514">
            <w:pPr>
              <w:pStyle w:val="a5"/>
              <w:numPr>
                <w:ilvl w:val="0"/>
                <w:numId w:val="34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6313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能積極參與課程。</w:t>
            </w:r>
          </w:p>
          <w:p w:rsidR="00D35514" w:rsidRPr="00363135" w:rsidRDefault="00D35514" w:rsidP="00D35514">
            <w:pPr>
              <w:pStyle w:val="a5"/>
              <w:numPr>
                <w:ilvl w:val="0"/>
                <w:numId w:val="34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6313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能按照步驟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分享喜歡的書。</w:t>
            </w:r>
          </w:p>
          <w:p w:rsidR="00D35514" w:rsidRPr="00363135" w:rsidRDefault="00D35514" w:rsidP="00D35514">
            <w:pPr>
              <w:pStyle w:val="a5"/>
              <w:numPr>
                <w:ilvl w:val="0"/>
                <w:numId w:val="34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6313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能正確回答問題。</w:t>
            </w:r>
          </w:p>
        </w:tc>
        <w:tc>
          <w:tcPr>
            <w:tcW w:w="1418" w:type="dxa"/>
            <w:vAlign w:val="center"/>
          </w:tcPr>
          <w:p w:rsidR="00D35514" w:rsidRPr="00363135" w:rsidRDefault="00D3551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363135">
              <w:rPr>
                <w:rFonts w:ascii="標楷體" w:eastAsia="標楷體" w:hAnsi="標楷體"/>
              </w:rPr>
              <w:t xml:space="preserve">口頭問答 </w:t>
            </w:r>
          </w:p>
          <w:p w:rsidR="00D35514" w:rsidRPr="00363135" w:rsidRDefault="00D3551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D35514" w:rsidRPr="00363135" w:rsidRDefault="00D3551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D35514" w:rsidRDefault="00D3551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  <w:p w:rsidR="00D35514" w:rsidRPr="00363135" w:rsidRDefault="00D3551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學生作品</w:t>
            </w:r>
          </w:p>
        </w:tc>
      </w:tr>
    </w:tbl>
    <w:p w:rsidR="00D35514" w:rsidRDefault="00D35514" w:rsidP="00C14A54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C14A54" w:rsidRDefault="00C14A54" w:rsidP="00C14A54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C14A54" w:rsidRPr="00B91D43" w:rsidRDefault="00C14A54" w:rsidP="00C14A54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>
        <w:rPr>
          <w:rFonts w:asciiTheme="minorEastAsia" w:hAnsiTheme="minorEastAsia" w:hint="eastAsia"/>
          <w:b/>
          <w:szCs w:val="24"/>
          <w:u w:val="double"/>
        </w:rPr>
        <w:t>單元八</w:t>
      </w:r>
      <w:r w:rsidRPr="00980076">
        <w:rPr>
          <w:rFonts w:asciiTheme="minorEastAsia" w:hAnsiTheme="minorEastAsia" w:hint="eastAsia"/>
          <w:b/>
          <w:szCs w:val="24"/>
          <w:u w:val="double"/>
        </w:rPr>
        <w:t>：期末成果發表及檢討</w:t>
      </w:r>
      <w:r w:rsidR="00BA282D">
        <w:rPr>
          <w:rFonts w:asciiTheme="minorEastAsia" w:hAnsiTheme="minorEastAsia" w:hint="eastAsia"/>
          <w:b/>
          <w:szCs w:val="24"/>
          <w:u w:val="double"/>
        </w:rPr>
        <w:t>(1</w:t>
      </w:r>
      <w:r w:rsidRPr="00980076">
        <w:rPr>
          <w:rFonts w:asciiTheme="minorEastAsia" w:hAnsiTheme="minorEastAsia" w:hint="eastAsia"/>
          <w:b/>
          <w:szCs w:val="24"/>
          <w:u w:val="double"/>
        </w:rPr>
        <w:t>)</w:t>
      </w:r>
      <w:r w:rsidRPr="00B91D43">
        <w:rPr>
          <w:rFonts w:hint="eastAsia"/>
        </w:rPr>
        <w:t xml:space="preserve"> 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3211"/>
        <w:gridCol w:w="3402"/>
        <w:gridCol w:w="1984"/>
      </w:tblGrid>
      <w:tr w:rsidR="00C14A54" w:rsidRPr="00A55B6A" w:rsidTr="00D35514">
        <w:trPr>
          <w:trHeight w:val="704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C14A54" w:rsidRPr="001F5C60" w:rsidRDefault="00C14A54" w:rsidP="00504715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8007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期末成果發表</w:t>
            </w:r>
            <w:r w:rsidRPr="0098007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</w:p>
        </w:tc>
      </w:tr>
      <w:tr w:rsidR="00C14A54" w:rsidRPr="00A55B6A" w:rsidTr="00D35514">
        <w:trPr>
          <w:trHeight w:val="549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C14A54" w:rsidRPr="00A55B6A" w:rsidRDefault="00C14A54" w:rsidP="00504715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80076">
              <w:rPr>
                <w:rFonts w:ascii="標楷體" w:eastAsia="標楷體" w:hAnsi="標楷體" w:hint="eastAsia"/>
                <w:szCs w:val="24"/>
              </w:rPr>
              <w:t>期末成果發表</w:t>
            </w:r>
          </w:p>
        </w:tc>
      </w:tr>
      <w:tr w:rsidR="00C14A54" w:rsidRPr="00A55B6A" w:rsidTr="00D35514">
        <w:trPr>
          <w:trHeight w:val="534"/>
        </w:trPr>
        <w:tc>
          <w:tcPr>
            <w:tcW w:w="10348" w:type="dxa"/>
            <w:gridSpan w:val="5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C14A54" w:rsidRPr="00A55B6A" w:rsidTr="00D35514">
        <w:trPr>
          <w:trHeight w:val="422"/>
        </w:trPr>
        <w:tc>
          <w:tcPr>
            <w:tcW w:w="1105" w:type="dxa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C14A54" w:rsidRPr="00A55B6A" w:rsidTr="00D35514">
        <w:trPr>
          <w:trHeight w:val="673"/>
        </w:trPr>
        <w:tc>
          <w:tcPr>
            <w:tcW w:w="1105" w:type="dxa"/>
            <w:vAlign w:val="center"/>
          </w:tcPr>
          <w:p w:rsidR="00C14A54" w:rsidRPr="00A55B6A" w:rsidRDefault="00A83644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63135"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646" w:type="dxa"/>
            <w:vMerge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C14A54" w:rsidRPr="0028373D" w:rsidRDefault="00C14A54" w:rsidP="00C14A54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28373D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能說出這學期學習內容。</w:t>
            </w:r>
          </w:p>
          <w:p w:rsidR="00C14A54" w:rsidRPr="0028373D" w:rsidRDefault="00C14A54" w:rsidP="00C14A54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28373D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能呈現自己學習成果。</w:t>
            </w:r>
          </w:p>
          <w:p w:rsidR="00C14A54" w:rsidRPr="00473168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14A54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</w:t>
            </w:r>
            <w:r w:rsidRPr="00A55B6A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說出</w:t>
            </w:r>
            <w:r w:rsidRPr="0028373D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這學期學習內容。</w:t>
            </w:r>
          </w:p>
          <w:p w:rsidR="00C14A54" w:rsidRPr="00C4354A" w:rsidRDefault="00C14A54" w:rsidP="0050471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2.無法完整呈現學習成果。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C14A54" w:rsidRPr="00A55B6A" w:rsidTr="00D35514">
        <w:trPr>
          <w:trHeight w:val="843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vAlign w:val="center"/>
          </w:tcPr>
          <w:p w:rsidR="00C14A54" w:rsidRPr="0028373D" w:rsidRDefault="00C14A54" w:rsidP="00C14A54">
            <w:pPr>
              <w:pStyle w:val="a5"/>
              <w:numPr>
                <w:ilvl w:val="0"/>
                <w:numId w:val="19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28373D">
              <w:rPr>
                <w:rFonts w:ascii="標楷體" w:eastAsia="標楷體" w:hAnsi="標楷體" w:cs="Times New Roman"/>
                <w:color w:val="000000"/>
                <w:kern w:val="0"/>
              </w:rPr>
              <w:t>能說出</w:t>
            </w:r>
            <w:r w:rsidRPr="0028373D">
              <w:rPr>
                <w:rFonts w:ascii="標楷體" w:eastAsia="標楷體" w:hAnsi="標楷體" w:cs="Times New Roman" w:hint="eastAsia"/>
                <w:color w:val="000000"/>
                <w:kern w:val="0"/>
              </w:rPr>
              <w:t>個單元學習內容。</w:t>
            </w:r>
          </w:p>
          <w:p w:rsidR="00C14A54" w:rsidRPr="0028373D" w:rsidRDefault="00C14A54" w:rsidP="00C14A54">
            <w:pPr>
              <w:pStyle w:val="a5"/>
              <w:numPr>
                <w:ilvl w:val="0"/>
                <w:numId w:val="19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能整理並呈現學習成果。</w:t>
            </w:r>
          </w:p>
        </w:tc>
        <w:tc>
          <w:tcPr>
            <w:tcW w:w="3402" w:type="dxa"/>
            <w:vAlign w:val="center"/>
          </w:tcPr>
          <w:p w:rsidR="00C14A54" w:rsidRPr="0028373D" w:rsidRDefault="00C14A54" w:rsidP="0050471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說明</w:t>
            </w:r>
            <w:r w:rsidRPr="0028373D">
              <w:rPr>
                <w:rFonts w:ascii="標楷體" w:eastAsia="標楷體" w:hAnsi="標楷體" w:cs="Times New Roman" w:hint="eastAsia"/>
                <w:color w:val="000000"/>
                <w:kern w:val="0"/>
              </w:rPr>
              <w:t>學習內容或是學習成果不完整。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C14A54" w:rsidRPr="00A55B6A" w:rsidTr="00D35514">
        <w:trPr>
          <w:trHeight w:val="184"/>
        </w:trPr>
        <w:tc>
          <w:tcPr>
            <w:tcW w:w="1751" w:type="dxa"/>
            <w:gridSpan w:val="2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3"/>
          </w:tcPr>
          <w:p w:rsidR="00C14A54" w:rsidRPr="00A55B6A" w:rsidRDefault="00C14A54" w:rsidP="00504715">
            <w:pPr>
              <w:snapToGrid w:val="0"/>
              <w:spacing w:before="180" w:line="240" w:lineRule="atLeast"/>
              <w:jc w:val="center"/>
              <w:rPr>
                <w:rFonts w:ascii="新細明體" w:eastAsia="新細明體" w:hAnsi="新細明體" w:cs="Times New Roman"/>
                <w:color w:val="000000"/>
                <w:szCs w:val="24"/>
              </w:rPr>
            </w:pPr>
            <w:r w:rsidRPr="00980076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C14A54" w:rsidRPr="00A55B6A" w:rsidTr="00D35514">
        <w:trPr>
          <w:trHeight w:val="613"/>
        </w:trPr>
        <w:tc>
          <w:tcPr>
            <w:tcW w:w="1751" w:type="dxa"/>
            <w:gridSpan w:val="2"/>
            <w:vAlign w:val="center"/>
          </w:tcPr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C14A54" w:rsidRPr="00A55B6A" w:rsidRDefault="00C14A54" w:rsidP="005047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3211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3402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1984" w:type="dxa"/>
            <w:vAlign w:val="center"/>
          </w:tcPr>
          <w:p w:rsidR="00C14A54" w:rsidRPr="00A55B6A" w:rsidRDefault="00C14A54" w:rsidP="0050471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C14A54" w:rsidRPr="00C14A54" w:rsidRDefault="00C14A54" w:rsidP="00C77E05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lastRenderedPageBreak/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sectPr w:rsidR="00C14A54" w:rsidRPr="00C14A54" w:rsidSect="005E1B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02" w:rsidRDefault="00044E02" w:rsidP="000F168F">
      <w:r>
        <w:separator/>
      </w:r>
    </w:p>
  </w:endnote>
  <w:endnote w:type="continuationSeparator" w:id="0">
    <w:p w:rsidR="00044E02" w:rsidRDefault="00044E02" w:rsidP="000F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02" w:rsidRDefault="00044E02" w:rsidP="000F168F">
      <w:r>
        <w:separator/>
      </w:r>
    </w:p>
  </w:footnote>
  <w:footnote w:type="continuationSeparator" w:id="0">
    <w:p w:rsidR="00044E02" w:rsidRDefault="00044E02" w:rsidP="000F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280"/>
    <w:multiLevelType w:val="hybridMultilevel"/>
    <w:tmpl w:val="982C6664"/>
    <w:lvl w:ilvl="0" w:tplc="0F4654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6EDE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6612A"/>
    <w:multiLevelType w:val="hybridMultilevel"/>
    <w:tmpl w:val="C2140778"/>
    <w:lvl w:ilvl="0" w:tplc="F474D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AB0C7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5B04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0FE7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120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43E8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768C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F901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5725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0EFE5F55"/>
    <w:multiLevelType w:val="hybridMultilevel"/>
    <w:tmpl w:val="039CE8FE"/>
    <w:lvl w:ilvl="0" w:tplc="B0C4E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613F0"/>
    <w:multiLevelType w:val="hybridMultilevel"/>
    <w:tmpl w:val="FA4E1AE4"/>
    <w:lvl w:ilvl="0" w:tplc="A69EAE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EA56F8"/>
    <w:multiLevelType w:val="hybridMultilevel"/>
    <w:tmpl w:val="516E6728"/>
    <w:lvl w:ilvl="0" w:tplc="CF0C7D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61E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FC5E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C21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619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A4B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642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504A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94AF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E3043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437C9F"/>
    <w:multiLevelType w:val="hybridMultilevel"/>
    <w:tmpl w:val="C05AD0B4"/>
    <w:lvl w:ilvl="0" w:tplc="FBD49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662F29"/>
    <w:multiLevelType w:val="hybridMultilevel"/>
    <w:tmpl w:val="43AEDE42"/>
    <w:lvl w:ilvl="0" w:tplc="F02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DC3777"/>
    <w:multiLevelType w:val="hybridMultilevel"/>
    <w:tmpl w:val="F8068ECE"/>
    <w:lvl w:ilvl="0" w:tplc="0248C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9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1C1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74C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4747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8565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0A2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BDC8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46E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21DF2ED0"/>
    <w:multiLevelType w:val="hybridMultilevel"/>
    <w:tmpl w:val="4D7CE18E"/>
    <w:lvl w:ilvl="0" w:tplc="CC569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DD3EB9"/>
    <w:multiLevelType w:val="hybridMultilevel"/>
    <w:tmpl w:val="47B08CEC"/>
    <w:lvl w:ilvl="0" w:tplc="A47CC9B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AD3CB9"/>
    <w:multiLevelType w:val="hybridMultilevel"/>
    <w:tmpl w:val="1FE64218"/>
    <w:lvl w:ilvl="0" w:tplc="9076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F27AD0"/>
    <w:multiLevelType w:val="hybridMultilevel"/>
    <w:tmpl w:val="9DC8951E"/>
    <w:lvl w:ilvl="0" w:tplc="A7F6013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27FC2DB7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7D77BF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CD4B21"/>
    <w:multiLevelType w:val="hybridMultilevel"/>
    <w:tmpl w:val="856603F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B9147E"/>
    <w:multiLevelType w:val="hybridMultilevel"/>
    <w:tmpl w:val="9AF064D0"/>
    <w:lvl w:ilvl="0" w:tplc="CC56B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725E4E"/>
    <w:multiLevelType w:val="hybridMultilevel"/>
    <w:tmpl w:val="01F8EC72"/>
    <w:lvl w:ilvl="0" w:tplc="A83813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0624B3"/>
    <w:multiLevelType w:val="hybridMultilevel"/>
    <w:tmpl w:val="48DC7AB2"/>
    <w:lvl w:ilvl="0" w:tplc="657CA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E7EE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EA0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61E0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7086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2E6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FDA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5688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300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1" w15:restartNumberingAfterBreak="0">
    <w:nsid w:val="31401477"/>
    <w:multiLevelType w:val="hybridMultilevel"/>
    <w:tmpl w:val="F02C7B98"/>
    <w:lvl w:ilvl="0" w:tplc="91C4A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B57D70"/>
    <w:multiLevelType w:val="hybridMultilevel"/>
    <w:tmpl w:val="456808E4"/>
    <w:lvl w:ilvl="0" w:tplc="6242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B259A0"/>
    <w:multiLevelType w:val="hybridMultilevel"/>
    <w:tmpl w:val="67A8170C"/>
    <w:lvl w:ilvl="0" w:tplc="FB966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173D2C"/>
    <w:multiLevelType w:val="hybridMultilevel"/>
    <w:tmpl w:val="B8F87C06"/>
    <w:lvl w:ilvl="0" w:tplc="04AC8B84">
      <w:start w:val="1"/>
      <w:numFmt w:val="taiwaneseCountingThousand"/>
      <w:lvlText w:val="(%1)"/>
      <w:lvlJc w:val="left"/>
      <w:pPr>
        <w:ind w:left="6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5" w15:restartNumberingAfterBreak="0">
    <w:nsid w:val="4CBE652B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5C0345"/>
    <w:multiLevelType w:val="hybridMultilevel"/>
    <w:tmpl w:val="7DAA560C"/>
    <w:lvl w:ilvl="0" w:tplc="2544E666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071E51"/>
    <w:multiLevelType w:val="hybridMultilevel"/>
    <w:tmpl w:val="973C5A82"/>
    <w:lvl w:ilvl="0" w:tplc="FF78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F33735"/>
    <w:multiLevelType w:val="hybridMultilevel"/>
    <w:tmpl w:val="F96C4C96"/>
    <w:lvl w:ilvl="0" w:tplc="2DA2E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DC2C58"/>
    <w:multiLevelType w:val="hybridMultilevel"/>
    <w:tmpl w:val="DA42D90C"/>
    <w:lvl w:ilvl="0" w:tplc="2E40CA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491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6248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5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A0D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AA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24A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AF5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EE3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B22E3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F818F3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854E77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0"/>
  </w:num>
  <w:num w:numId="3">
    <w:abstractNumId w:val="2"/>
  </w:num>
  <w:num w:numId="4">
    <w:abstractNumId w:val="5"/>
  </w:num>
  <w:num w:numId="5">
    <w:abstractNumId w:val="29"/>
  </w:num>
  <w:num w:numId="6">
    <w:abstractNumId w:val="4"/>
  </w:num>
  <w:num w:numId="7">
    <w:abstractNumId w:val="3"/>
  </w:num>
  <w:num w:numId="8">
    <w:abstractNumId w:val="0"/>
  </w:num>
  <w:num w:numId="9">
    <w:abstractNumId w:val="11"/>
  </w:num>
  <w:num w:numId="10">
    <w:abstractNumId w:val="12"/>
  </w:num>
  <w:num w:numId="11">
    <w:abstractNumId w:val="32"/>
  </w:num>
  <w:num w:numId="12">
    <w:abstractNumId w:val="10"/>
  </w:num>
  <w:num w:numId="13">
    <w:abstractNumId w:val="19"/>
  </w:num>
  <w:num w:numId="14">
    <w:abstractNumId w:val="22"/>
  </w:num>
  <w:num w:numId="15">
    <w:abstractNumId w:val="7"/>
  </w:num>
  <w:num w:numId="16">
    <w:abstractNumId w:val="28"/>
  </w:num>
  <w:num w:numId="17">
    <w:abstractNumId w:val="18"/>
  </w:num>
  <w:num w:numId="18">
    <w:abstractNumId w:val="13"/>
  </w:num>
  <w:num w:numId="19">
    <w:abstractNumId w:val="8"/>
  </w:num>
  <w:num w:numId="20">
    <w:abstractNumId w:val="24"/>
  </w:num>
  <w:num w:numId="21">
    <w:abstractNumId w:val="27"/>
  </w:num>
  <w:num w:numId="22">
    <w:abstractNumId w:val="23"/>
  </w:num>
  <w:num w:numId="23">
    <w:abstractNumId w:val="21"/>
  </w:num>
  <w:num w:numId="24">
    <w:abstractNumId w:val="14"/>
  </w:num>
  <w:num w:numId="25">
    <w:abstractNumId w:val="31"/>
  </w:num>
  <w:num w:numId="26">
    <w:abstractNumId w:val="26"/>
  </w:num>
  <w:num w:numId="27">
    <w:abstractNumId w:val="1"/>
  </w:num>
  <w:num w:numId="28">
    <w:abstractNumId w:val="17"/>
  </w:num>
  <w:num w:numId="29">
    <w:abstractNumId w:val="25"/>
  </w:num>
  <w:num w:numId="30">
    <w:abstractNumId w:val="33"/>
  </w:num>
  <w:num w:numId="31">
    <w:abstractNumId w:val="6"/>
  </w:num>
  <w:num w:numId="32">
    <w:abstractNumId w:val="30"/>
  </w:num>
  <w:num w:numId="33">
    <w:abstractNumId w:val="1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16"/>
    <w:rsid w:val="00002765"/>
    <w:rsid w:val="00004C88"/>
    <w:rsid w:val="00005906"/>
    <w:rsid w:val="00005C1A"/>
    <w:rsid w:val="00010D57"/>
    <w:rsid w:val="000143AE"/>
    <w:rsid w:val="000256DA"/>
    <w:rsid w:val="0004196C"/>
    <w:rsid w:val="00044DAD"/>
    <w:rsid w:val="00044E02"/>
    <w:rsid w:val="00045790"/>
    <w:rsid w:val="00046A3A"/>
    <w:rsid w:val="00047EDE"/>
    <w:rsid w:val="000504C1"/>
    <w:rsid w:val="00055FB0"/>
    <w:rsid w:val="0006036A"/>
    <w:rsid w:val="0006446A"/>
    <w:rsid w:val="00066C6B"/>
    <w:rsid w:val="00070230"/>
    <w:rsid w:val="00070A91"/>
    <w:rsid w:val="00076B0E"/>
    <w:rsid w:val="00077F13"/>
    <w:rsid w:val="00081534"/>
    <w:rsid w:val="000815E2"/>
    <w:rsid w:val="00081D79"/>
    <w:rsid w:val="00084E86"/>
    <w:rsid w:val="000916E5"/>
    <w:rsid w:val="00091AA8"/>
    <w:rsid w:val="00093934"/>
    <w:rsid w:val="000A1682"/>
    <w:rsid w:val="000A2B75"/>
    <w:rsid w:val="000A58C7"/>
    <w:rsid w:val="000A6972"/>
    <w:rsid w:val="000B4259"/>
    <w:rsid w:val="000B5C08"/>
    <w:rsid w:val="000B68EF"/>
    <w:rsid w:val="000C6DE4"/>
    <w:rsid w:val="000D29E1"/>
    <w:rsid w:val="000D3F64"/>
    <w:rsid w:val="000D535D"/>
    <w:rsid w:val="000D7CFE"/>
    <w:rsid w:val="000E28A3"/>
    <w:rsid w:val="000E28F4"/>
    <w:rsid w:val="000E29E3"/>
    <w:rsid w:val="000E2A58"/>
    <w:rsid w:val="000E3883"/>
    <w:rsid w:val="000F0C05"/>
    <w:rsid w:val="000F13C6"/>
    <w:rsid w:val="000F1415"/>
    <w:rsid w:val="000F1493"/>
    <w:rsid w:val="000F168F"/>
    <w:rsid w:val="000F2180"/>
    <w:rsid w:val="000F2196"/>
    <w:rsid w:val="000F5B0F"/>
    <w:rsid w:val="0010016D"/>
    <w:rsid w:val="0010050D"/>
    <w:rsid w:val="00100C2C"/>
    <w:rsid w:val="00106011"/>
    <w:rsid w:val="00107AAB"/>
    <w:rsid w:val="00110560"/>
    <w:rsid w:val="00112529"/>
    <w:rsid w:val="001135D2"/>
    <w:rsid w:val="001169F6"/>
    <w:rsid w:val="00116D56"/>
    <w:rsid w:val="0012032B"/>
    <w:rsid w:val="00123064"/>
    <w:rsid w:val="0012411C"/>
    <w:rsid w:val="001249C8"/>
    <w:rsid w:val="001303BB"/>
    <w:rsid w:val="00131785"/>
    <w:rsid w:val="00131ABD"/>
    <w:rsid w:val="0013294A"/>
    <w:rsid w:val="0013332B"/>
    <w:rsid w:val="00133530"/>
    <w:rsid w:val="00140514"/>
    <w:rsid w:val="00141A5D"/>
    <w:rsid w:val="001457D8"/>
    <w:rsid w:val="001458B5"/>
    <w:rsid w:val="00146601"/>
    <w:rsid w:val="00150456"/>
    <w:rsid w:val="00153114"/>
    <w:rsid w:val="00153293"/>
    <w:rsid w:val="001533FB"/>
    <w:rsid w:val="00153C6D"/>
    <w:rsid w:val="001562EE"/>
    <w:rsid w:val="00156873"/>
    <w:rsid w:val="001578AE"/>
    <w:rsid w:val="00166994"/>
    <w:rsid w:val="00174E24"/>
    <w:rsid w:val="00175A53"/>
    <w:rsid w:val="00180A48"/>
    <w:rsid w:val="00181261"/>
    <w:rsid w:val="00181937"/>
    <w:rsid w:val="00185CD7"/>
    <w:rsid w:val="0018603B"/>
    <w:rsid w:val="001954BC"/>
    <w:rsid w:val="00196B7D"/>
    <w:rsid w:val="00197A54"/>
    <w:rsid w:val="001A0649"/>
    <w:rsid w:val="001A1DB4"/>
    <w:rsid w:val="001A64DA"/>
    <w:rsid w:val="001A7600"/>
    <w:rsid w:val="001B06A0"/>
    <w:rsid w:val="001B240A"/>
    <w:rsid w:val="001C0A11"/>
    <w:rsid w:val="001C3C66"/>
    <w:rsid w:val="001C4991"/>
    <w:rsid w:val="001D0C55"/>
    <w:rsid w:val="001D2B0C"/>
    <w:rsid w:val="001D534A"/>
    <w:rsid w:val="001D6072"/>
    <w:rsid w:val="001D66F6"/>
    <w:rsid w:val="001D7165"/>
    <w:rsid w:val="001D7CDB"/>
    <w:rsid w:val="001E0FF6"/>
    <w:rsid w:val="001E64AD"/>
    <w:rsid w:val="001E67B3"/>
    <w:rsid w:val="001E6E2D"/>
    <w:rsid w:val="001E7662"/>
    <w:rsid w:val="001F0D19"/>
    <w:rsid w:val="001F5C60"/>
    <w:rsid w:val="0020088D"/>
    <w:rsid w:val="00202875"/>
    <w:rsid w:val="002076B0"/>
    <w:rsid w:val="00211B40"/>
    <w:rsid w:val="00212B21"/>
    <w:rsid w:val="0021304A"/>
    <w:rsid w:val="00213D83"/>
    <w:rsid w:val="00216C20"/>
    <w:rsid w:val="0021739B"/>
    <w:rsid w:val="0022183E"/>
    <w:rsid w:val="002304EE"/>
    <w:rsid w:val="0023112A"/>
    <w:rsid w:val="00233446"/>
    <w:rsid w:val="00235D24"/>
    <w:rsid w:val="00236B80"/>
    <w:rsid w:val="00255405"/>
    <w:rsid w:val="00256DB8"/>
    <w:rsid w:val="00267109"/>
    <w:rsid w:val="002671A6"/>
    <w:rsid w:val="00271B8C"/>
    <w:rsid w:val="00274D72"/>
    <w:rsid w:val="002765FC"/>
    <w:rsid w:val="00282362"/>
    <w:rsid w:val="0028373D"/>
    <w:rsid w:val="002843C9"/>
    <w:rsid w:val="00284F15"/>
    <w:rsid w:val="00285841"/>
    <w:rsid w:val="00287C8C"/>
    <w:rsid w:val="00293091"/>
    <w:rsid w:val="00294D53"/>
    <w:rsid w:val="002A15A0"/>
    <w:rsid w:val="002A1B00"/>
    <w:rsid w:val="002A41D2"/>
    <w:rsid w:val="002A4C34"/>
    <w:rsid w:val="002A782A"/>
    <w:rsid w:val="002B05D9"/>
    <w:rsid w:val="002B0973"/>
    <w:rsid w:val="002B09FF"/>
    <w:rsid w:val="002B13D0"/>
    <w:rsid w:val="002B4145"/>
    <w:rsid w:val="002D399B"/>
    <w:rsid w:val="002D41C1"/>
    <w:rsid w:val="002E109A"/>
    <w:rsid w:val="002E1105"/>
    <w:rsid w:val="002E54AA"/>
    <w:rsid w:val="002E5897"/>
    <w:rsid w:val="002E611A"/>
    <w:rsid w:val="002E6174"/>
    <w:rsid w:val="002E62C0"/>
    <w:rsid w:val="002F0B39"/>
    <w:rsid w:val="00301648"/>
    <w:rsid w:val="00302AB7"/>
    <w:rsid w:val="003053EA"/>
    <w:rsid w:val="00305CC1"/>
    <w:rsid w:val="00305E72"/>
    <w:rsid w:val="00306943"/>
    <w:rsid w:val="0031070A"/>
    <w:rsid w:val="00311198"/>
    <w:rsid w:val="00312D76"/>
    <w:rsid w:val="00313CB9"/>
    <w:rsid w:val="00317DCD"/>
    <w:rsid w:val="00325A1F"/>
    <w:rsid w:val="00327627"/>
    <w:rsid w:val="00335807"/>
    <w:rsid w:val="003370AC"/>
    <w:rsid w:val="00342DB6"/>
    <w:rsid w:val="00343D79"/>
    <w:rsid w:val="00345E7F"/>
    <w:rsid w:val="0034692B"/>
    <w:rsid w:val="00353AEE"/>
    <w:rsid w:val="00354103"/>
    <w:rsid w:val="00354304"/>
    <w:rsid w:val="00355C5F"/>
    <w:rsid w:val="00357317"/>
    <w:rsid w:val="00360824"/>
    <w:rsid w:val="0036213D"/>
    <w:rsid w:val="00366209"/>
    <w:rsid w:val="0037097E"/>
    <w:rsid w:val="00370F57"/>
    <w:rsid w:val="0037323D"/>
    <w:rsid w:val="00373281"/>
    <w:rsid w:val="003737AF"/>
    <w:rsid w:val="003740ED"/>
    <w:rsid w:val="00375DB2"/>
    <w:rsid w:val="003763F2"/>
    <w:rsid w:val="00390E3B"/>
    <w:rsid w:val="00394102"/>
    <w:rsid w:val="00394E07"/>
    <w:rsid w:val="003A026C"/>
    <w:rsid w:val="003A06EA"/>
    <w:rsid w:val="003A111F"/>
    <w:rsid w:val="003A1BAE"/>
    <w:rsid w:val="003A339C"/>
    <w:rsid w:val="003A4D76"/>
    <w:rsid w:val="003B059F"/>
    <w:rsid w:val="003B10B6"/>
    <w:rsid w:val="003B2D2E"/>
    <w:rsid w:val="003B3834"/>
    <w:rsid w:val="003B53B5"/>
    <w:rsid w:val="003B5EEA"/>
    <w:rsid w:val="003B670B"/>
    <w:rsid w:val="003B6DE0"/>
    <w:rsid w:val="003C24EE"/>
    <w:rsid w:val="003C2868"/>
    <w:rsid w:val="003C3B6C"/>
    <w:rsid w:val="003C4D08"/>
    <w:rsid w:val="003C4D9C"/>
    <w:rsid w:val="003D3F88"/>
    <w:rsid w:val="003D480E"/>
    <w:rsid w:val="003D5802"/>
    <w:rsid w:val="003D5D77"/>
    <w:rsid w:val="003D73A6"/>
    <w:rsid w:val="003D7509"/>
    <w:rsid w:val="003E33DD"/>
    <w:rsid w:val="003F35D3"/>
    <w:rsid w:val="003F4A0A"/>
    <w:rsid w:val="003F7351"/>
    <w:rsid w:val="00411873"/>
    <w:rsid w:val="00412C02"/>
    <w:rsid w:val="004163AA"/>
    <w:rsid w:val="00420FFC"/>
    <w:rsid w:val="0042206C"/>
    <w:rsid w:val="00422B4A"/>
    <w:rsid w:val="00432322"/>
    <w:rsid w:val="00434498"/>
    <w:rsid w:val="004402FA"/>
    <w:rsid w:val="00447963"/>
    <w:rsid w:val="00447B81"/>
    <w:rsid w:val="00453E4F"/>
    <w:rsid w:val="0045602C"/>
    <w:rsid w:val="00460A57"/>
    <w:rsid w:val="004614EF"/>
    <w:rsid w:val="00465AB9"/>
    <w:rsid w:val="0046646B"/>
    <w:rsid w:val="00470178"/>
    <w:rsid w:val="00473168"/>
    <w:rsid w:val="0047334D"/>
    <w:rsid w:val="00474234"/>
    <w:rsid w:val="00477D5E"/>
    <w:rsid w:val="0048135C"/>
    <w:rsid w:val="0048172C"/>
    <w:rsid w:val="00482717"/>
    <w:rsid w:val="00485E43"/>
    <w:rsid w:val="004879A4"/>
    <w:rsid w:val="00490375"/>
    <w:rsid w:val="004944BE"/>
    <w:rsid w:val="004965B3"/>
    <w:rsid w:val="004A02E6"/>
    <w:rsid w:val="004A164D"/>
    <w:rsid w:val="004A1963"/>
    <w:rsid w:val="004A2618"/>
    <w:rsid w:val="004A2F0D"/>
    <w:rsid w:val="004A4E54"/>
    <w:rsid w:val="004B2984"/>
    <w:rsid w:val="004B7FEC"/>
    <w:rsid w:val="004C0C6E"/>
    <w:rsid w:val="004C49D6"/>
    <w:rsid w:val="004C4B2E"/>
    <w:rsid w:val="004C5098"/>
    <w:rsid w:val="004C54AB"/>
    <w:rsid w:val="004D02FD"/>
    <w:rsid w:val="004D31B0"/>
    <w:rsid w:val="004D3BE1"/>
    <w:rsid w:val="004D7190"/>
    <w:rsid w:val="004D7521"/>
    <w:rsid w:val="004E0805"/>
    <w:rsid w:val="004E092C"/>
    <w:rsid w:val="004E3275"/>
    <w:rsid w:val="004E444C"/>
    <w:rsid w:val="004E5F2B"/>
    <w:rsid w:val="004F37F3"/>
    <w:rsid w:val="004F4FAC"/>
    <w:rsid w:val="004F604B"/>
    <w:rsid w:val="004F74BF"/>
    <w:rsid w:val="005014F3"/>
    <w:rsid w:val="00503946"/>
    <w:rsid w:val="00504715"/>
    <w:rsid w:val="0050614F"/>
    <w:rsid w:val="00510D1E"/>
    <w:rsid w:val="005164A5"/>
    <w:rsid w:val="005178E0"/>
    <w:rsid w:val="005229F5"/>
    <w:rsid w:val="00523A80"/>
    <w:rsid w:val="00523FBF"/>
    <w:rsid w:val="00527306"/>
    <w:rsid w:val="005276A3"/>
    <w:rsid w:val="00530464"/>
    <w:rsid w:val="00531E58"/>
    <w:rsid w:val="00540959"/>
    <w:rsid w:val="00545151"/>
    <w:rsid w:val="005508A7"/>
    <w:rsid w:val="00550997"/>
    <w:rsid w:val="005521DA"/>
    <w:rsid w:val="00553046"/>
    <w:rsid w:val="005640E3"/>
    <w:rsid w:val="00564483"/>
    <w:rsid w:val="005660BC"/>
    <w:rsid w:val="00570413"/>
    <w:rsid w:val="00570978"/>
    <w:rsid w:val="00570E3D"/>
    <w:rsid w:val="00570EC1"/>
    <w:rsid w:val="005721B0"/>
    <w:rsid w:val="00574836"/>
    <w:rsid w:val="00575242"/>
    <w:rsid w:val="00581F5E"/>
    <w:rsid w:val="00585FB3"/>
    <w:rsid w:val="00592C1A"/>
    <w:rsid w:val="0059408C"/>
    <w:rsid w:val="00594503"/>
    <w:rsid w:val="005952E9"/>
    <w:rsid w:val="0059597A"/>
    <w:rsid w:val="00596210"/>
    <w:rsid w:val="00596C7F"/>
    <w:rsid w:val="005A0D0C"/>
    <w:rsid w:val="005A2407"/>
    <w:rsid w:val="005A38C6"/>
    <w:rsid w:val="005B660B"/>
    <w:rsid w:val="005C38DF"/>
    <w:rsid w:val="005D7A6E"/>
    <w:rsid w:val="005E1B13"/>
    <w:rsid w:val="005E22B8"/>
    <w:rsid w:val="005E308C"/>
    <w:rsid w:val="005E3B97"/>
    <w:rsid w:val="005E5392"/>
    <w:rsid w:val="005E60B4"/>
    <w:rsid w:val="005F1408"/>
    <w:rsid w:val="005F2F02"/>
    <w:rsid w:val="005F5F61"/>
    <w:rsid w:val="0060004C"/>
    <w:rsid w:val="00602865"/>
    <w:rsid w:val="006071C8"/>
    <w:rsid w:val="00612180"/>
    <w:rsid w:val="00612A05"/>
    <w:rsid w:val="00613111"/>
    <w:rsid w:val="00620A59"/>
    <w:rsid w:val="00620AFC"/>
    <w:rsid w:val="00621B08"/>
    <w:rsid w:val="00622403"/>
    <w:rsid w:val="00623DE7"/>
    <w:rsid w:val="0062666B"/>
    <w:rsid w:val="0062677D"/>
    <w:rsid w:val="00633903"/>
    <w:rsid w:val="00635CE8"/>
    <w:rsid w:val="0063772E"/>
    <w:rsid w:val="0064007E"/>
    <w:rsid w:val="006425CD"/>
    <w:rsid w:val="0064300F"/>
    <w:rsid w:val="00646673"/>
    <w:rsid w:val="00646F36"/>
    <w:rsid w:val="00647C8D"/>
    <w:rsid w:val="00650CDC"/>
    <w:rsid w:val="00651AA5"/>
    <w:rsid w:val="0065226B"/>
    <w:rsid w:val="00653E28"/>
    <w:rsid w:val="006565AA"/>
    <w:rsid w:val="00664118"/>
    <w:rsid w:val="00671B0F"/>
    <w:rsid w:val="006739CF"/>
    <w:rsid w:val="00676C9A"/>
    <w:rsid w:val="00685711"/>
    <w:rsid w:val="0068613F"/>
    <w:rsid w:val="006911F9"/>
    <w:rsid w:val="00695F5D"/>
    <w:rsid w:val="006A3A73"/>
    <w:rsid w:val="006A3C98"/>
    <w:rsid w:val="006A4D5A"/>
    <w:rsid w:val="006A520B"/>
    <w:rsid w:val="006B2FAE"/>
    <w:rsid w:val="006B55B5"/>
    <w:rsid w:val="006C4C40"/>
    <w:rsid w:val="006C7276"/>
    <w:rsid w:val="006C7D97"/>
    <w:rsid w:val="006D3190"/>
    <w:rsid w:val="006D342F"/>
    <w:rsid w:val="006D4CD4"/>
    <w:rsid w:val="006D5222"/>
    <w:rsid w:val="006E0F71"/>
    <w:rsid w:val="006E1B8C"/>
    <w:rsid w:val="006E41C4"/>
    <w:rsid w:val="006E6D6B"/>
    <w:rsid w:val="006F0B42"/>
    <w:rsid w:val="006F3FD9"/>
    <w:rsid w:val="006F543A"/>
    <w:rsid w:val="006F77D9"/>
    <w:rsid w:val="0070414F"/>
    <w:rsid w:val="007067BB"/>
    <w:rsid w:val="0071204C"/>
    <w:rsid w:val="00712061"/>
    <w:rsid w:val="00712FA0"/>
    <w:rsid w:val="0072312F"/>
    <w:rsid w:val="0072484E"/>
    <w:rsid w:val="007264C9"/>
    <w:rsid w:val="00730302"/>
    <w:rsid w:val="007319C7"/>
    <w:rsid w:val="007334A5"/>
    <w:rsid w:val="00733DAD"/>
    <w:rsid w:val="0073467D"/>
    <w:rsid w:val="00736155"/>
    <w:rsid w:val="0074130C"/>
    <w:rsid w:val="007440BF"/>
    <w:rsid w:val="007453CE"/>
    <w:rsid w:val="007563E1"/>
    <w:rsid w:val="0076169C"/>
    <w:rsid w:val="0076189A"/>
    <w:rsid w:val="00761EAC"/>
    <w:rsid w:val="007627E5"/>
    <w:rsid w:val="00764B83"/>
    <w:rsid w:val="00765BAD"/>
    <w:rsid w:val="00766C63"/>
    <w:rsid w:val="0077146E"/>
    <w:rsid w:val="007766C5"/>
    <w:rsid w:val="00782196"/>
    <w:rsid w:val="00782887"/>
    <w:rsid w:val="00783A27"/>
    <w:rsid w:val="007875FE"/>
    <w:rsid w:val="00787BB2"/>
    <w:rsid w:val="00791ABE"/>
    <w:rsid w:val="007921AE"/>
    <w:rsid w:val="00795BDE"/>
    <w:rsid w:val="00795EAB"/>
    <w:rsid w:val="007A05AA"/>
    <w:rsid w:val="007A5D72"/>
    <w:rsid w:val="007A603E"/>
    <w:rsid w:val="007A6746"/>
    <w:rsid w:val="007B1299"/>
    <w:rsid w:val="007B1EC9"/>
    <w:rsid w:val="007C1BF1"/>
    <w:rsid w:val="007C27E7"/>
    <w:rsid w:val="007C37E5"/>
    <w:rsid w:val="007C4F84"/>
    <w:rsid w:val="007C58F8"/>
    <w:rsid w:val="007D0D93"/>
    <w:rsid w:val="007D3B15"/>
    <w:rsid w:val="007D43CD"/>
    <w:rsid w:val="007E0211"/>
    <w:rsid w:val="007E60C6"/>
    <w:rsid w:val="007F108F"/>
    <w:rsid w:val="007F27C7"/>
    <w:rsid w:val="00803376"/>
    <w:rsid w:val="00803C24"/>
    <w:rsid w:val="00804001"/>
    <w:rsid w:val="00805A75"/>
    <w:rsid w:val="008125FB"/>
    <w:rsid w:val="00812683"/>
    <w:rsid w:val="00814236"/>
    <w:rsid w:val="00821A7E"/>
    <w:rsid w:val="00821F64"/>
    <w:rsid w:val="008246A3"/>
    <w:rsid w:val="008248B9"/>
    <w:rsid w:val="0083440E"/>
    <w:rsid w:val="00834554"/>
    <w:rsid w:val="00834685"/>
    <w:rsid w:val="008350C3"/>
    <w:rsid w:val="0083525F"/>
    <w:rsid w:val="0083673F"/>
    <w:rsid w:val="0084278D"/>
    <w:rsid w:val="00847DDE"/>
    <w:rsid w:val="008505CB"/>
    <w:rsid w:val="008543BF"/>
    <w:rsid w:val="00856F42"/>
    <w:rsid w:val="008602AB"/>
    <w:rsid w:val="00863CE7"/>
    <w:rsid w:val="008657DC"/>
    <w:rsid w:val="00867B18"/>
    <w:rsid w:val="0087061D"/>
    <w:rsid w:val="00871607"/>
    <w:rsid w:val="008764E4"/>
    <w:rsid w:val="00876635"/>
    <w:rsid w:val="00876A14"/>
    <w:rsid w:val="00880859"/>
    <w:rsid w:val="00880FEA"/>
    <w:rsid w:val="00881635"/>
    <w:rsid w:val="0088390D"/>
    <w:rsid w:val="00884487"/>
    <w:rsid w:val="00892216"/>
    <w:rsid w:val="00896A46"/>
    <w:rsid w:val="008A1AAF"/>
    <w:rsid w:val="008A4E23"/>
    <w:rsid w:val="008A537D"/>
    <w:rsid w:val="008A6B33"/>
    <w:rsid w:val="008B1638"/>
    <w:rsid w:val="008C22FE"/>
    <w:rsid w:val="008C3D78"/>
    <w:rsid w:val="008C4B5A"/>
    <w:rsid w:val="008C4E91"/>
    <w:rsid w:val="008D3110"/>
    <w:rsid w:val="008D32CE"/>
    <w:rsid w:val="008D59CB"/>
    <w:rsid w:val="008D7B98"/>
    <w:rsid w:val="008E18FE"/>
    <w:rsid w:val="008E44DE"/>
    <w:rsid w:val="008E5957"/>
    <w:rsid w:val="008E5E5F"/>
    <w:rsid w:val="008F0B3C"/>
    <w:rsid w:val="008F11D8"/>
    <w:rsid w:val="008F4A76"/>
    <w:rsid w:val="008F6C92"/>
    <w:rsid w:val="008F797E"/>
    <w:rsid w:val="00901CFB"/>
    <w:rsid w:val="00903FF2"/>
    <w:rsid w:val="00906F69"/>
    <w:rsid w:val="0091480E"/>
    <w:rsid w:val="00917124"/>
    <w:rsid w:val="0091736D"/>
    <w:rsid w:val="00920DC2"/>
    <w:rsid w:val="00921ECC"/>
    <w:rsid w:val="0092213F"/>
    <w:rsid w:val="00925DA1"/>
    <w:rsid w:val="00926B8B"/>
    <w:rsid w:val="00926F59"/>
    <w:rsid w:val="00927987"/>
    <w:rsid w:val="00930A3F"/>
    <w:rsid w:val="009356CA"/>
    <w:rsid w:val="0093650C"/>
    <w:rsid w:val="009369BA"/>
    <w:rsid w:val="009376D5"/>
    <w:rsid w:val="00941C54"/>
    <w:rsid w:val="00941F99"/>
    <w:rsid w:val="0094216E"/>
    <w:rsid w:val="00945DCD"/>
    <w:rsid w:val="00946E2E"/>
    <w:rsid w:val="00946EC5"/>
    <w:rsid w:val="00952615"/>
    <w:rsid w:val="00954913"/>
    <w:rsid w:val="009550E2"/>
    <w:rsid w:val="0095710A"/>
    <w:rsid w:val="009572AA"/>
    <w:rsid w:val="00960E64"/>
    <w:rsid w:val="00962BB2"/>
    <w:rsid w:val="00963240"/>
    <w:rsid w:val="009648B7"/>
    <w:rsid w:val="00964F3B"/>
    <w:rsid w:val="0096732E"/>
    <w:rsid w:val="009737A4"/>
    <w:rsid w:val="009738E5"/>
    <w:rsid w:val="00977F83"/>
    <w:rsid w:val="00980076"/>
    <w:rsid w:val="00990792"/>
    <w:rsid w:val="00990A4B"/>
    <w:rsid w:val="009941D7"/>
    <w:rsid w:val="0099454B"/>
    <w:rsid w:val="009A1E30"/>
    <w:rsid w:val="009A7549"/>
    <w:rsid w:val="009B13A7"/>
    <w:rsid w:val="009B450C"/>
    <w:rsid w:val="009B6844"/>
    <w:rsid w:val="009B7BE6"/>
    <w:rsid w:val="009C05D4"/>
    <w:rsid w:val="009C1234"/>
    <w:rsid w:val="009C33C5"/>
    <w:rsid w:val="009C42F4"/>
    <w:rsid w:val="009C4A4D"/>
    <w:rsid w:val="009C4E97"/>
    <w:rsid w:val="009C6101"/>
    <w:rsid w:val="009D2F58"/>
    <w:rsid w:val="009D4122"/>
    <w:rsid w:val="009D56F8"/>
    <w:rsid w:val="009D64EE"/>
    <w:rsid w:val="009D6975"/>
    <w:rsid w:val="009D7B44"/>
    <w:rsid w:val="009E21B0"/>
    <w:rsid w:val="009E22BF"/>
    <w:rsid w:val="009E6B58"/>
    <w:rsid w:val="009F2FB7"/>
    <w:rsid w:val="009F42F8"/>
    <w:rsid w:val="009F7EC5"/>
    <w:rsid w:val="00A00A9A"/>
    <w:rsid w:val="00A00C72"/>
    <w:rsid w:val="00A05D87"/>
    <w:rsid w:val="00A06139"/>
    <w:rsid w:val="00A07D16"/>
    <w:rsid w:val="00A10652"/>
    <w:rsid w:val="00A11447"/>
    <w:rsid w:val="00A152E1"/>
    <w:rsid w:val="00A1585F"/>
    <w:rsid w:val="00A17448"/>
    <w:rsid w:val="00A1786B"/>
    <w:rsid w:val="00A22005"/>
    <w:rsid w:val="00A25B57"/>
    <w:rsid w:val="00A265F5"/>
    <w:rsid w:val="00A30946"/>
    <w:rsid w:val="00A33FBC"/>
    <w:rsid w:val="00A3448C"/>
    <w:rsid w:val="00A34D83"/>
    <w:rsid w:val="00A36A92"/>
    <w:rsid w:val="00A41657"/>
    <w:rsid w:val="00A43554"/>
    <w:rsid w:val="00A441A5"/>
    <w:rsid w:val="00A51475"/>
    <w:rsid w:val="00A52882"/>
    <w:rsid w:val="00A5306A"/>
    <w:rsid w:val="00A53C4B"/>
    <w:rsid w:val="00A55B6A"/>
    <w:rsid w:val="00A70082"/>
    <w:rsid w:val="00A74F43"/>
    <w:rsid w:val="00A7500C"/>
    <w:rsid w:val="00A76FBF"/>
    <w:rsid w:val="00A77909"/>
    <w:rsid w:val="00A77E25"/>
    <w:rsid w:val="00A81062"/>
    <w:rsid w:val="00A8144D"/>
    <w:rsid w:val="00A83644"/>
    <w:rsid w:val="00A85B14"/>
    <w:rsid w:val="00A91A77"/>
    <w:rsid w:val="00A91EF7"/>
    <w:rsid w:val="00A94906"/>
    <w:rsid w:val="00A974D5"/>
    <w:rsid w:val="00AA188F"/>
    <w:rsid w:val="00AB0306"/>
    <w:rsid w:val="00AB1484"/>
    <w:rsid w:val="00AB2D5B"/>
    <w:rsid w:val="00AB424B"/>
    <w:rsid w:val="00AB590B"/>
    <w:rsid w:val="00AB7D1E"/>
    <w:rsid w:val="00AC13A8"/>
    <w:rsid w:val="00AC28A4"/>
    <w:rsid w:val="00AC6F0C"/>
    <w:rsid w:val="00AC758A"/>
    <w:rsid w:val="00AD06AD"/>
    <w:rsid w:val="00AD0B85"/>
    <w:rsid w:val="00AD2B09"/>
    <w:rsid w:val="00AD5000"/>
    <w:rsid w:val="00AE5AEB"/>
    <w:rsid w:val="00AF2B43"/>
    <w:rsid w:val="00AF5849"/>
    <w:rsid w:val="00AF5D13"/>
    <w:rsid w:val="00AF7FE4"/>
    <w:rsid w:val="00B007C3"/>
    <w:rsid w:val="00B029DB"/>
    <w:rsid w:val="00B02E53"/>
    <w:rsid w:val="00B03364"/>
    <w:rsid w:val="00B035CC"/>
    <w:rsid w:val="00B03663"/>
    <w:rsid w:val="00B05423"/>
    <w:rsid w:val="00B12518"/>
    <w:rsid w:val="00B126D1"/>
    <w:rsid w:val="00B16F0A"/>
    <w:rsid w:val="00B17223"/>
    <w:rsid w:val="00B258D5"/>
    <w:rsid w:val="00B25B86"/>
    <w:rsid w:val="00B2779B"/>
    <w:rsid w:val="00B27855"/>
    <w:rsid w:val="00B31858"/>
    <w:rsid w:val="00B32FCF"/>
    <w:rsid w:val="00B33165"/>
    <w:rsid w:val="00B340C3"/>
    <w:rsid w:val="00B3457E"/>
    <w:rsid w:val="00B355CE"/>
    <w:rsid w:val="00B372D4"/>
    <w:rsid w:val="00B4139D"/>
    <w:rsid w:val="00B417FB"/>
    <w:rsid w:val="00B42DF3"/>
    <w:rsid w:val="00B433D5"/>
    <w:rsid w:val="00B53AE3"/>
    <w:rsid w:val="00B53D59"/>
    <w:rsid w:val="00B54646"/>
    <w:rsid w:val="00B547EC"/>
    <w:rsid w:val="00B54AF0"/>
    <w:rsid w:val="00B5796D"/>
    <w:rsid w:val="00B606C0"/>
    <w:rsid w:val="00B638C1"/>
    <w:rsid w:val="00B77313"/>
    <w:rsid w:val="00B77D14"/>
    <w:rsid w:val="00B77D2C"/>
    <w:rsid w:val="00B77EF3"/>
    <w:rsid w:val="00B80C8D"/>
    <w:rsid w:val="00B83B6E"/>
    <w:rsid w:val="00B86830"/>
    <w:rsid w:val="00B8712D"/>
    <w:rsid w:val="00B87775"/>
    <w:rsid w:val="00B91D0D"/>
    <w:rsid w:val="00B91D43"/>
    <w:rsid w:val="00B95DBF"/>
    <w:rsid w:val="00BA282D"/>
    <w:rsid w:val="00BA4678"/>
    <w:rsid w:val="00BA5B0A"/>
    <w:rsid w:val="00BA5BA8"/>
    <w:rsid w:val="00BB0A65"/>
    <w:rsid w:val="00BB4BC3"/>
    <w:rsid w:val="00BB5A20"/>
    <w:rsid w:val="00BB5F6D"/>
    <w:rsid w:val="00BC5603"/>
    <w:rsid w:val="00BC7FE4"/>
    <w:rsid w:val="00BD2EFB"/>
    <w:rsid w:val="00BD3A1A"/>
    <w:rsid w:val="00BD751D"/>
    <w:rsid w:val="00BD752D"/>
    <w:rsid w:val="00BD7977"/>
    <w:rsid w:val="00BF2D12"/>
    <w:rsid w:val="00BF7C72"/>
    <w:rsid w:val="00C01D49"/>
    <w:rsid w:val="00C03F78"/>
    <w:rsid w:val="00C040F2"/>
    <w:rsid w:val="00C05765"/>
    <w:rsid w:val="00C05B50"/>
    <w:rsid w:val="00C07160"/>
    <w:rsid w:val="00C101E6"/>
    <w:rsid w:val="00C10CF7"/>
    <w:rsid w:val="00C12446"/>
    <w:rsid w:val="00C12E70"/>
    <w:rsid w:val="00C1420B"/>
    <w:rsid w:val="00C14A54"/>
    <w:rsid w:val="00C16AD4"/>
    <w:rsid w:val="00C222EF"/>
    <w:rsid w:val="00C25BBE"/>
    <w:rsid w:val="00C26DD2"/>
    <w:rsid w:val="00C27658"/>
    <w:rsid w:val="00C33191"/>
    <w:rsid w:val="00C3452D"/>
    <w:rsid w:val="00C364B1"/>
    <w:rsid w:val="00C42C5B"/>
    <w:rsid w:val="00C4354A"/>
    <w:rsid w:val="00C45130"/>
    <w:rsid w:val="00C54CDB"/>
    <w:rsid w:val="00C56952"/>
    <w:rsid w:val="00C624FA"/>
    <w:rsid w:val="00C661C3"/>
    <w:rsid w:val="00C66D06"/>
    <w:rsid w:val="00C73757"/>
    <w:rsid w:val="00C7686A"/>
    <w:rsid w:val="00C76FDE"/>
    <w:rsid w:val="00C77E05"/>
    <w:rsid w:val="00C806CC"/>
    <w:rsid w:val="00C82B0B"/>
    <w:rsid w:val="00C82FCE"/>
    <w:rsid w:val="00C85076"/>
    <w:rsid w:val="00C853AC"/>
    <w:rsid w:val="00C8622F"/>
    <w:rsid w:val="00C91825"/>
    <w:rsid w:val="00CA0762"/>
    <w:rsid w:val="00CA1515"/>
    <w:rsid w:val="00CA2BFC"/>
    <w:rsid w:val="00CA438A"/>
    <w:rsid w:val="00CA5D37"/>
    <w:rsid w:val="00CA7B2F"/>
    <w:rsid w:val="00CB07A5"/>
    <w:rsid w:val="00CB1F95"/>
    <w:rsid w:val="00CB6EDE"/>
    <w:rsid w:val="00CB79B8"/>
    <w:rsid w:val="00CC4216"/>
    <w:rsid w:val="00CC4E3B"/>
    <w:rsid w:val="00CD0CE5"/>
    <w:rsid w:val="00CD137F"/>
    <w:rsid w:val="00CD14FA"/>
    <w:rsid w:val="00CD1690"/>
    <w:rsid w:val="00CD2DF5"/>
    <w:rsid w:val="00CD4B15"/>
    <w:rsid w:val="00CD60CC"/>
    <w:rsid w:val="00CD7F0E"/>
    <w:rsid w:val="00CE0438"/>
    <w:rsid w:val="00CE08CF"/>
    <w:rsid w:val="00CE1C28"/>
    <w:rsid w:val="00CE25B5"/>
    <w:rsid w:val="00CE3753"/>
    <w:rsid w:val="00CF644E"/>
    <w:rsid w:val="00D03868"/>
    <w:rsid w:val="00D06B22"/>
    <w:rsid w:val="00D07F25"/>
    <w:rsid w:val="00D11833"/>
    <w:rsid w:val="00D125E5"/>
    <w:rsid w:val="00D1283D"/>
    <w:rsid w:val="00D15692"/>
    <w:rsid w:val="00D167DE"/>
    <w:rsid w:val="00D16FC2"/>
    <w:rsid w:val="00D177CC"/>
    <w:rsid w:val="00D227B1"/>
    <w:rsid w:val="00D23181"/>
    <w:rsid w:val="00D2339B"/>
    <w:rsid w:val="00D2416D"/>
    <w:rsid w:val="00D3416F"/>
    <w:rsid w:val="00D350F5"/>
    <w:rsid w:val="00D35514"/>
    <w:rsid w:val="00D43362"/>
    <w:rsid w:val="00D442F9"/>
    <w:rsid w:val="00D52264"/>
    <w:rsid w:val="00D53985"/>
    <w:rsid w:val="00D546E4"/>
    <w:rsid w:val="00D604DC"/>
    <w:rsid w:val="00D613C9"/>
    <w:rsid w:val="00D61D3E"/>
    <w:rsid w:val="00D62ABA"/>
    <w:rsid w:val="00D65252"/>
    <w:rsid w:val="00D7111A"/>
    <w:rsid w:val="00D71B58"/>
    <w:rsid w:val="00D71CA1"/>
    <w:rsid w:val="00D77105"/>
    <w:rsid w:val="00D80DB1"/>
    <w:rsid w:val="00D8425F"/>
    <w:rsid w:val="00D84260"/>
    <w:rsid w:val="00D8691D"/>
    <w:rsid w:val="00DA0F1A"/>
    <w:rsid w:val="00DA589D"/>
    <w:rsid w:val="00DA60BD"/>
    <w:rsid w:val="00DB1AB3"/>
    <w:rsid w:val="00DB4C63"/>
    <w:rsid w:val="00DC15EC"/>
    <w:rsid w:val="00DC7CDD"/>
    <w:rsid w:val="00DD2140"/>
    <w:rsid w:val="00DD3C9A"/>
    <w:rsid w:val="00DD59FC"/>
    <w:rsid w:val="00DD6805"/>
    <w:rsid w:val="00DE38E7"/>
    <w:rsid w:val="00DE58C4"/>
    <w:rsid w:val="00DE662E"/>
    <w:rsid w:val="00DE67A4"/>
    <w:rsid w:val="00DF2D0E"/>
    <w:rsid w:val="00DF3C92"/>
    <w:rsid w:val="00DF4267"/>
    <w:rsid w:val="00E00B42"/>
    <w:rsid w:val="00E03E7B"/>
    <w:rsid w:val="00E10017"/>
    <w:rsid w:val="00E11840"/>
    <w:rsid w:val="00E13126"/>
    <w:rsid w:val="00E16300"/>
    <w:rsid w:val="00E21A93"/>
    <w:rsid w:val="00E238C8"/>
    <w:rsid w:val="00E3215C"/>
    <w:rsid w:val="00E33078"/>
    <w:rsid w:val="00E4064E"/>
    <w:rsid w:val="00E44076"/>
    <w:rsid w:val="00E45023"/>
    <w:rsid w:val="00E46C92"/>
    <w:rsid w:val="00E6106B"/>
    <w:rsid w:val="00E64737"/>
    <w:rsid w:val="00E65B7C"/>
    <w:rsid w:val="00E704CD"/>
    <w:rsid w:val="00E70502"/>
    <w:rsid w:val="00E829BC"/>
    <w:rsid w:val="00E82F35"/>
    <w:rsid w:val="00E83E08"/>
    <w:rsid w:val="00E87940"/>
    <w:rsid w:val="00E87C85"/>
    <w:rsid w:val="00E87D63"/>
    <w:rsid w:val="00E91A78"/>
    <w:rsid w:val="00E92270"/>
    <w:rsid w:val="00E92A60"/>
    <w:rsid w:val="00E97D75"/>
    <w:rsid w:val="00EA2484"/>
    <w:rsid w:val="00EA40CE"/>
    <w:rsid w:val="00EA4220"/>
    <w:rsid w:val="00EA7C4A"/>
    <w:rsid w:val="00EB1E98"/>
    <w:rsid w:val="00EB72CB"/>
    <w:rsid w:val="00EC1F2A"/>
    <w:rsid w:val="00EC239F"/>
    <w:rsid w:val="00EC4D33"/>
    <w:rsid w:val="00ED163B"/>
    <w:rsid w:val="00ED3311"/>
    <w:rsid w:val="00ED63C9"/>
    <w:rsid w:val="00ED6463"/>
    <w:rsid w:val="00EE0C88"/>
    <w:rsid w:val="00EE1EB1"/>
    <w:rsid w:val="00EE30BD"/>
    <w:rsid w:val="00EE5ED0"/>
    <w:rsid w:val="00EE78A1"/>
    <w:rsid w:val="00EF3E3F"/>
    <w:rsid w:val="00EF4D52"/>
    <w:rsid w:val="00EF614F"/>
    <w:rsid w:val="00F00964"/>
    <w:rsid w:val="00F02645"/>
    <w:rsid w:val="00F02FCE"/>
    <w:rsid w:val="00F06075"/>
    <w:rsid w:val="00F13541"/>
    <w:rsid w:val="00F14A22"/>
    <w:rsid w:val="00F172EB"/>
    <w:rsid w:val="00F203AF"/>
    <w:rsid w:val="00F22873"/>
    <w:rsid w:val="00F242D9"/>
    <w:rsid w:val="00F259B0"/>
    <w:rsid w:val="00F266AC"/>
    <w:rsid w:val="00F266EE"/>
    <w:rsid w:val="00F27FBE"/>
    <w:rsid w:val="00F305D2"/>
    <w:rsid w:val="00F33B64"/>
    <w:rsid w:val="00F3602E"/>
    <w:rsid w:val="00F36B97"/>
    <w:rsid w:val="00F412DC"/>
    <w:rsid w:val="00F457A0"/>
    <w:rsid w:val="00F51234"/>
    <w:rsid w:val="00F566FE"/>
    <w:rsid w:val="00F57B81"/>
    <w:rsid w:val="00F66752"/>
    <w:rsid w:val="00F67E08"/>
    <w:rsid w:val="00F72EF1"/>
    <w:rsid w:val="00F73458"/>
    <w:rsid w:val="00F7440B"/>
    <w:rsid w:val="00F75D1E"/>
    <w:rsid w:val="00F76B27"/>
    <w:rsid w:val="00F775A9"/>
    <w:rsid w:val="00F81FCA"/>
    <w:rsid w:val="00F85EBF"/>
    <w:rsid w:val="00F8732E"/>
    <w:rsid w:val="00F90531"/>
    <w:rsid w:val="00F911F1"/>
    <w:rsid w:val="00F91E92"/>
    <w:rsid w:val="00F95465"/>
    <w:rsid w:val="00F97516"/>
    <w:rsid w:val="00F97611"/>
    <w:rsid w:val="00FA183E"/>
    <w:rsid w:val="00FA2208"/>
    <w:rsid w:val="00FA2804"/>
    <w:rsid w:val="00FA4300"/>
    <w:rsid w:val="00FA4E30"/>
    <w:rsid w:val="00FA573B"/>
    <w:rsid w:val="00FA7062"/>
    <w:rsid w:val="00FB220A"/>
    <w:rsid w:val="00FB2955"/>
    <w:rsid w:val="00FB3CC5"/>
    <w:rsid w:val="00FB4F98"/>
    <w:rsid w:val="00FB517D"/>
    <w:rsid w:val="00FB7A3F"/>
    <w:rsid w:val="00FD0E37"/>
    <w:rsid w:val="00FD2BC5"/>
    <w:rsid w:val="00FD3106"/>
    <w:rsid w:val="00FD33E4"/>
    <w:rsid w:val="00FD471A"/>
    <w:rsid w:val="00FE1F96"/>
    <w:rsid w:val="00FE3069"/>
    <w:rsid w:val="00FE438B"/>
    <w:rsid w:val="00FE600E"/>
    <w:rsid w:val="00FF3172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03C22"/>
  <w15:docId w15:val="{5BF8C6BD-18F3-421C-A6A3-32EFBA08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71"/>
    <w:pPr>
      <w:widowControl w:val="0"/>
    </w:pPr>
  </w:style>
  <w:style w:type="paragraph" w:styleId="1">
    <w:name w:val="heading 1"/>
    <w:basedOn w:val="a"/>
    <w:link w:val="10"/>
    <w:uiPriority w:val="9"/>
    <w:qFormat/>
    <w:rsid w:val="0087061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7D16"/>
    <w:pPr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4">
    <w:name w:val="本文 字元"/>
    <w:basedOn w:val="a0"/>
    <w:link w:val="a3"/>
    <w:uiPriority w:val="1"/>
    <w:rsid w:val="00A07D1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5">
    <w:name w:val="List Paragraph"/>
    <w:basedOn w:val="a"/>
    <w:link w:val="a6"/>
    <w:uiPriority w:val="34"/>
    <w:qFormat/>
    <w:rsid w:val="00A07D16"/>
    <w:pPr>
      <w:ind w:leftChars="200" w:left="480"/>
    </w:pPr>
  </w:style>
  <w:style w:type="table" w:styleId="a7">
    <w:name w:val="Table Grid"/>
    <w:basedOn w:val="a1"/>
    <w:uiPriority w:val="39"/>
    <w:rsid w:val="00A07D1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F168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F168F"/>
    <w:rPr>
      <w:sz w:val="20"/>
      <w:szCs w:val="20"/>
    </w:rPr>
  </w:style>
  <w:style w:type="character" w:styleId="ac">
    <w:name w:val="Hyperlink"/>
    <w:basedOn w:val="a0"/>
    <w:uiPriority w:val="99"/>
    <w:unhideWhenUsed/>
    <w:rsid w:val="00A52882"/>
    <w:rPr>
      <w:color w:val="0563C1" w:themeColor="hyperlink"/>
      <w:u w:val="single"/>
    </w:rPr>
  </w:style>
  <w:style w:type="paragraph" w:customStyle="1" w:styleId="Default">
    <w:name w:val="Default"/>
    <w:rsid w:val="00847DD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87061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CA7B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60004C"/>
    <w:rPr>
      <w:rFonts w:ascii="標楷體" w:eastAsia="標楷體" w:hAnsi="Calibri"/>
      <w:color w:val="auto"/>
    </w:rPr>
  </w:style>
  <w:style w:type="character" w:customStyle="1" w:styleId="a6">
    <w:name w:val="清單段落 字元"/>
    <w:link w:val="a5"/>
    <w:uiPriority w:val="34"/>
    <w:locked/>
    <w:rsid w:val="00294D53"/>
  </w:style>
  <w:style w:type="paragraph" w:styleId="ad">
    <w:name w:val="Balloon Text"/>
    <w:basedOn w:val="a"/>
    <w:link w:val="ae"/>
    <w:uiPriority w:val="99"/>
    <w:semiHidden/>
    <w:unhideWhenUsed/>
    <w:rsid w:val="00294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4D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lpi.edu.tw/Child/Class/Class2.htm" TargetMode="External"/><Relationship Id="rId18" Type="http://schemas.openxmlformats.org/officeDocument/2006/relationships/diagramLayout" Target="diagrams/layout1.xml"/><Relationship Id="rId26" Type="http://schemas.openxmlformats.org/officeDocument/2006/relationships/oleObject" Target="embeddings/oleObject5.bin"/><Relationship Id="rId39" Type="http://schemas.openxmlformats.org/officeDocument/2006/relationships/hyperlink" Target="https://www.nlpi.edu.tw/Child/Class/Class2.htm" TargetMode="External"/><Relationship Id="rId21" Type="http://schemas.microsoft.com/office/2007/relationships/diagramDrawing" Target="diagrams/drawing1.xml"/><Relationship Id="rId34" Type="http://schemas.openxmlformats.org/officeDocument/2006/relationships/diagramData" Target="diagrams/data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lpi.edu.tw/Child/Class/Class2.htm" TargetMode="External"/><Relationship Id="rId20" Type="http://schemas.openxmlformats.org/officeDocument/2006/relationships/diagramColors" Target="diagrams/colors1.xml"/><Relationship Id="rId29" Type="http://schemas.openxmlformats.org/officeDocument/2006/relationships/diagramLayout" Target="diagrams/layout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nlpi.edu.tw/Child/Class/Class2.htm" TargetMode="External"/><Relationship Id="rId32" Type="http://schemas.microsoft.com/office/2007/relationships/diagramDrawing" Target="diagrams/drawing2.xml"/><Relationship Id="rId37" Type="http://schemas.openxmlformats.org/officeDocument/2006/relationships/diagramColors" Target="diagrams/colors3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4.bin"/><Relationship Id="rId28" Type="http://schemas.openxmlformats.org/officeDocument/2006/relationships/diagramData" Target="diagrams/data2.xml"/><Relationship Id="rId36" Type="http://schemas.openxmlformats.org/officeDocument/2006/relationships/diagramQuickStyle" Target="diagrams/quickStyle3.xml"/><Relationship Id="rId10" Type="http://schemas.openxmlformats.org/officeDocument/2006/relationships/hyperlink" Target="https://www.nlpi.edu.tw/Child/Class/Class2.htm" TargetMode="External"/><Relationship Id="rId19" Type="http://schemas.openxmlformats.org/officeDocument/2006/relationships/diagramQuickStyle" Target="diagrams/quickStyle1.xml"/><Relationship Id="rId31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png"/><Relationship Id="rId22" Type="http://schemas.openxmlformats.org/officeDocument/2006/relationships/image" Target="media/image4.png"/><Relationship Id="rId27" Type="http://schemas.openxmlformats.org/officeDocument/2006/relationships/hyperlink" Target="https://www.nlpi.edu.tw/Child/Class/Class2.htm" TargetMode="External"/><Relationship Id="rId30" Type="http://schemas.openxmlformats.org/officeDocument/2006/relationships/diagramQuickStyle" Target="diagrams/quickStyle2.xml"/><Relationship Id="rId35" Type="http://schemas.openxmlformats.org/officeDocument/2006/relationships/diagramLayout" Target="diagrams/layout3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diagramData" Target="diagrams/data1.xml"/><Relationship Id="rId25" Type="http://schemas.openxmlformats.org/officeDocument/2006/relationships/image" Target="media/image5.png"/><Relationship Id="rId33" Type="http://schemas.openxmlformats.org/officeDocument/2006/relationships/hyperlink" Target="https://www.nlpi.edu.tw/Child/Class/Class2.htm" TargetMode="External"/><Relationship Id="rId38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如何借閱</a:t>
          </a:r>
          <a:endParaRPr lang="en-US" altLang="zh-TW" sz="1000"/>
        </a:p>
        <a:p>
          <a:r>
            <a:rPr lang="zh-TW" altLang="en-US" sz="1000"/>
            <a:t>新書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8B37609B-9BC2-40DA-A3B4-7B5D54F1DF62}">
      <dgm:prSet phldrT="[文字]" custT="1"/>
      <dgm:spPr/>
      <dgm:t>
        <a:bodyPr/>
        <a:lstStyle/>
        <a:p>
          <a:r>
            <a:rPr lang="zh-TW" altLang="en-US" sz="1000"/>
            <a:t>作者與</a:t>
          </a:r>
          <a:endParaRPr lang="en-US" altLang="zh-TW" sz="1000"/>
        </a:p>
        <a:p>
          <a:r>
            <a:rPr lang="zh-TW" altLang="en-US" sz="1000"/>
            <a:t>索書號</a:t>
          </a:r>
        </a:p>
      </dgm:t>
    </dgm:pt>
    <dgm:pt modelId="{8163F25D-DB9E-47EE-B727-23A13E9CE1DC}" type="par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51364397-152A-4FE3-A3F7-78073495AE1E}" type="sib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20EA7337-3EBF-4EE5-A905-95F8F962DF34}">
      <dgm:prSet phldrT="[文字]" custT="1"/>
      <dgm:spPr/>
      <dgm:t>
        <a:bodyPr/>
        <a:lstStyle/>
        <a:p>
          <a:r>
            <a:rPr lang="zh-TW" altLang="en-US" sz="1000"/>
            <a:t>新書介紹</a:t>
          </a:r>
        </a:p>
      </dgm:t>
    </dgm:pt>
    <dgm:pt modelId="{BB0D7C42-36CF-423C-8AD8-513F8AB06253}" type="par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D201FB67-3B14-4187-8BDB-98B9F4E3B181}" type="sib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3" custScaleX="290166" custScaleY="166982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C15DF648-129F-421B-BD65-3E76CA853FD5}" type="pres">
      <dgm:prSet presAssocID="{BB0D7C42-36CF-423C-8AD8-513F8AB06253}" presName="Name56" presStyleLbl="parChTrans1D2" presStyleIdx="0" presStyleCnt="2"/>
      <dgm:spPr/>
      <dgm:t>
        <a:bodyPr/>
        <a:lstStyle/>
        <a:p>
          <a:endParaRPr lang="zh-TW" altLang="en-US"/>
        </a:p>
      </dgm:t>
    </dgm:pt>
    <dgm:pt modelId="{1462877B-9756-46AF-91C3-9CB9EF8114DA}" type="pres">
      <dgm:prSet presAssocID="{20EA7337-3EBF-4EE5-A905-95F8F962DF34}" presName="text0" presStyleLbl="node1" presStyleIdx="1" presStyleCnt="3" custScaleX="402644" custScaleY="239783" custRadScaleRad="265245" custRadScaleInc="-10039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10A5CD-3BD1-4966-8E74-966FB8227871}" type="pres">
      <dgm:prSet presAssocID="{8163F25D-DB9E-47EE-B727-23A13E9CE1DC}" presName="Name56" presStyleLbl="parChTrans1D2" presStyleIdx="1" presStyleCnt="2"/>
      <dgm:spPr/>
      <dgm:t>
        <a:bodyPr/>
        <a:lstStyle/>
        <a:p>
          <a:endParaRPr lang="zh-TW" altLang="en-US"/>
        </a:p>
      </dgm:t>
    </dgm:pt>
    <dgm:pt modelId="{34743627-FABC-4628-9452-6D7D4774D8E8}" type="pres">
      <dgm:prSet presAssocID="{8B37609B-9BC2-40DA-A3B4-7B5D54F1DF62}" presName="text0" presStyleLbl="node1" presStyleIdx="2" presStyleCnt="3" custScaleX="458110" custScaleY="332910" custRadScaleRad="265303" custRadScaleInc="-986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F04875E-E94D-421C-B25C-3630DAD431EC}" srcId="{1C2D1DFA-AB7B-4CB6-BB99-22E85708414D}" destId="{20EA7337-3EBF-4EE5-A905-95F8F962DF34}" srcOrd="0" destOrd="0" parTransId="{BB0D7C42-36CF-423C-8AD8-513F8AB06253}" sibTransId="{D201FB67-3B14-4187-8BDB-98B9F4E3B181}"/>
    <dgm:cxn modelId="{B77030C0-5A65-4D22-AF9B-70E5B77D499A}" type="presOf" srcId="{1C2D1DFA-AB7B-4CB6-BB99-22E85708414D}" destId="{8F97323D-0F99-43A1-9D54-0B88EDA89931}" srcOrd="0" destOrd="0" presId="urn:microsoft.com/office/officeart/2008/layout/RadialCluster"/>
    <dgm:cxn modelId="{32C8D4AA-F008-4274-AACD-1137F1B4E96A}" type="presOf" srcId="{8163F25D-DB9E-47EE-B727-23A13E9CE1DC}" destId="{4C10A5CD-3BD1-4966-8E74-966FB8227871}" srcOrd="0" destOrd="0" presId="urn:microsoft.com/office/officeart/2008/layout/RadialCluster"/>
    <dgm:cxn modelId="{9E3A7F3F-8023-4DC5-971E-598A15B7459D}" type="presOf" srcId="{8B37609B-9BC2-40DA-A3B4-7B5D54F1DF62}" destId="{34743627-FABC-4628-9452-6D7D4774D8E8}" srcOrd="0" destOrd="0" presId="urn:microsoft.com/office/officeart/2008/layout/RadialCluster"/>
    <dgm:cxn modelId="{D5FD5D0C-5862-4761-BA6B-1B827BDE5572}" type="presOf" srcId="{BB0D7C42-36CF-423C-8AD8-513F8AB06253}" destId="{C15DF648-129F-421B-BD65-3E76CA853FD5}" srcOrd="0" destOrd="0" presId="urn:microsoft.com/office/officeart/2008/layout/RadialCluster"/>
    <dgm:cxn modelId="{DE189497-8F9E-4070-9FB4-DA1DEE013E5B}" type="presOf" srcId="{9E8D8D9A-0C3A-4B2A-858C-DCB53C0B9E7A}" destId="{5A3E5AAC-D40C-4D3B-84AE-A02D426C76DD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B9C550B6-5960-41A9-AFE1-A437BBA1F677}" srcId="{1C2D1DFA-AB7B-4CB6-BB99-22E85708414D}" destId="{8B37609B-9BC2-40DA-A3B4-7B5D54F1DF62}" srcOrd="1" destOrd="0" parTransId="{8163F25D-DB9E-47EE-B727-23A13E9CE1DC}" sibTransId="{51364397-152A-4FE3-A3F7-78073495AE1E}"/>
    <dgm:cxn modelId="{EAFD1CD2-372C-413C-8CE6-03F9E1CA10F4}" type="presOf" srcId="{20EA7337-3EBF-4EE5-A905-95F8F962DF34}" destId="{1462877B-9756-46AF-91C3-9CB9EF8114DA}" srcOrd="0" destOrd="0" presId="urn:microsoft.com/office/officeart/2008/layout/RadialCluster"/>
    <dgm:cxn modelId="{710772AA-2E91-47D9-ADF4-082B2B3E5485}" type="presParOf" srcId="{5A3E5AAC-D40C-4D3B-84AE-A02D426C76DD}" destId="{B666AA4D-DCEC-47A7-ADF5-40208EA2E5B1}" srcOrd="0" destOrd="0" presId="urn:microsoft.com/office/officeart/2008/layout/RadialCluster"/>
    <dgm:cxn modelId="{8ABEE5EB-1EE1-4C2E-A590-91DAE625B09A}" type="presParOf" srcId="{B666AA4D-DCEC-47A7-ADF5-40208EA2E5B1}" destId="{8F97323D-0F99-43A1-9D54-0B88EDA89931}" srcOrd="0" destOrd="0" presId="urn:microsoft.com/office/officeart/2008/layout/RadialCluster"/>
    <dgm:cxn modelId="{D86FD294-C5C8-4165-AF8C-BA36D52FDB51}" type="presParOf" srcId="{B666AA4D-DCEC-47A7-ADF5-40208EA2E5B1}" destId="{C15DF648-129F-421B-BD65-3E76CA853FD5}" srcOrd="1" destOrd="0" presId="urn:microsoft.com/office/officeart/2008/layout/RadialCluster"/>
    <dgm:cxn modelId="{63A724ED-0E4C-4BA5-9D3E-A86A8BDE7EB8}" type="presParOf" srcId="{B666AA4D-DCEC-47A7-ADF5-40208EA2E5B1}" destId="{1462877B-9756-46AF-91C3-9CB9EF8114DA}" srcOrd="2" destOrd="0" presId="urn:microsoft.com/office/officeart/2008/layout/RadialCluster"/>
    <dgm:cxn modelId="{971F2C95-A453-4B38-80C6-C0682B8E1013}" type="presParOf" srcId="{B666AA4D-DCEC-47A7-ADF5-40208EA2E5B1}" destId="{4C10A5CD-3BD1-4966-8E74-966FB8227871}" srcOrd="3" destOrd="0" presId="urn:microsoft.com/office/officeart/2008/layout/RadialCluster"/>
    <dgm:cxn modelId="{198D4BAB-E94D-482D-9644-728E016EC008}" type="presParOf" srcId="{B666AA4D-DCEC-47A7-ADF5-40208EA2E5B1}" destId="{34743627-FABC-4628-9452-6D7D4774D8E8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9E5978B-A6FA-478B-BC89-DF89CE1A9790}" type="doc">
      <dgm:prSet loTypeId="urn:microsoft.com/office/officeart/2005/8/layout/radial1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5AF13ED-AA30-4A26-B565-760B3DC99BEB}">
      <dgm:prSet phldrT="[文字]"/>
      <dgm:spPr>
        <a:xfrm>
          <a:off x="731780" y="1088293"/>
          <a:ext cx="641463" cy="641463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小小書評家</a:t>
          </a:r>
        </a:p>
      </dgm:t>
    </dgm:pt>
    <dgm:pt modelId="{C873BDA6-65DA-4D03-9E82-F9AEC8036910}" type="parTrans" cxnId="{D092A354-63C6-4449-8C2D-415C58D14F4B}">
      <dgm:prSet/>
      <dgm:spPr/>
      <dgm:t>
        <a:bodyPr/>
        <a:lstStyle/>
        <a:p>
          <a:endParaRPr lang="zh-TW" altLang="en-US"/>
        </a:p>
      </dgm:t>
    </dgm:pt>
    <dgm:pt modelId="{B2D63513-EEF0-483A-92F5-7B6B8B0706F0}" type="sibTrans" cxnId="{D092A354-63C6-4449-8C2D-415C58D14F4B}">
      <dgm:prSet/>
      <dgm:spPr/>
      <dgm:t>
        <a:bodyPr/>
        <a:lstStyle/>
        <a:p>
          <a:endParaRPr lang="zh-TW" altLang="en-US"/>
        </a:p>
      </dgm:t>
    </dgm:pt>
    <dgm:pt modelId="{05D414E5-6CA8-48E2-A065-03CB1C6AA9F6}">
      <dgm:prSet phldrT="[文字]"/>
      <dgm:spPr>
        <a:xfrm>
          <a:off x="731780" y="252792"/>
          <a:ext cx="641463" cy="641463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優良讀物的特性</a:t>
          </a:r>
        </a:p>
      </dgm:t>
    </dgm:pt>
    <dgm:pt modelId="{D3942183-1154-4E42-A9B5-EB8BFA55BA0F}" type="parTrans" cxnId="{6DD3EDA2-341A-46BE-AA5C-EE0618819D3C}">
      <dgm:prSet/>
      <dgm:spPr>
        <a:xfrm rot="16200000">
          <a:off x="955493" y="963848"/>
          <a:ext cx="194038" cy="54851"/>
        </a:xfrm>
        <a:noFill/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A99D351-B115-4FC6-90E1-CD616E35B47E}" type="sibTrans" cxnId="{6DD3EDA2-341A-46BE-AA5C-EE0618819D3C}">
      <dgm:prSet/>
      <dgm:spPr/>
      <dgm:t>
        <a:bodyPr/>
        <a:lstStyle/>
        <a:p>
          <a:endParaRPr lang="zh-TW" altLang="en-US"/>
        </a:p>
      </dgm:t>
    </dgm:pt>
    <dgm:pt modelId="{9F0EA504-E970-4410-A466-C3F65035F8E8}">
      <dgm:prSet phldrT="[文字]"/>
      <dgm:spPr>
        <a:xfrm>
          <a:off x="1455346" y="1506044"/>
          <a:ext cx="641463" cy="641463"/>
        </a:xfrm>
        <a:solidFill>
          <a:srgbClr val="FFC000">
            <a:hueOff val="5197846"/>
            <a:satOff val="-23984"/>
            <a:lumOff val="883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練習寫書評</a:t>
          </a:r>
        </a:p>
      </dgm:t>
    </dgm:pt>
    <dgm:pt modelId="{E519DE1F-3DF3-4657-9671-CE0751D81F78}" type="parTrans" cxnId="{7AB12A6C-1DC2-4B57-ACC7-6D3FB456DF4F}">
      <dgm:prSet/>
      <dgm:spPr>
        <a:xfrm rot="1800000">
          <a:off x="1317276" y="1590475"/>
          <a:ext cx="194038" cy="54851"/>
        </a:xfrm>
        <a:noFill/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7A04367D-3C5F-44E1-8681-6FD20F774D1E}" type="sibTrans" cxnId="{7AB12A6C-1DC2-4B57-ACC7-6D3FB456DF4F}">
      <dgm:prSet/>
      <dgm:spPr/>
      <dgm:t>
        <a:bodyPr/>
        <a:lstStyle/>
        <a:p>
          <a:endParaRPr lang="zh-TW" altLang="en-US"/>
        </a:p>
      </dgm:t>
    </dgm:pt>
    <dgm:pt modelId="{4B4768DA-C880-4F80-8024-5CAE3ECC602D}">
      <dgm:prSet/>
      <dgm:spPr/>
      <dgm:t>
        <a:bodyPr/>
        <a:lstStyle/>
        <a:p>
          <a:endParaRPr lang="zh-TW" altLang="en-US"/>
        </a:p>
      </dgm:t>
    </dgm:pt>
    <dgm:pt modelId="{B1D5395E-ABCB-463D-B06C-55D6C921AABD}" type="parTrans" cxnId="{F247A521-0F73-4C58-9E28-E64A9C6A4D01}">
      <dgm:prSet/>
      <dgm:spPr/>
      <dgm:t>
        <a:bodyPr/>
        <a:lstStyle/>
        <a:p>
          <a:endParaRPr lang="zh-TW" altLang="en-US"/>
        </a:p>
      </dgm:t>
    </dgm:pt>
    <dgm:pt modelId="{3D97AC1E-FE57-42D8-8FE3-0F5782C3C5D2}" type="sibTrans" cxnId="{F247A521-0F73-4C58-9E28-E64A9C6A4D01}">
      <dgm:prSet/>
      <dgm:spPr/>
      <dgm:t>
        <a:bodyPr/>
        <a:lstStyle/>
        <a:p>
          <a:endParaRPr lang="zh-TW" altLang="en-US"/>
        </a:p>
      </dgm:t>
    </dgm:pt>
    <dgm:pt modelId="{C4D9E528-5585-4608-BDAC-76AB1CCE6A63}">
      <dgm:prSet/>
      <dgm:spPr/>
      <dgm:t>
        <a:bodyPr/>
        <a:lstStyle/>
        <a:p>
          <a:endParaRPr lang="zh-TW" altLang="en-US"/>
        </a:p>
      </dgm:t>
    </dgm:pt>
    <dgm:pt modelId="{D264C407-65A8-4815-A4AD-52C254FB08EF}" type="parTrans" cxnId="{0E17D9B5-7720-4ADF-A3B1-3F993BD4AB10}">
      <dgm:prSet/>
      <dgm:spPr/>
      <dgm:t>
        <a:bodyPr/>
        <a:lstStyle/>
        <a:p>
          <a:endParaRPr lang="zh-TW" altLang="en-US"/>
        </a:p>
      </dgm:t>
    </dgm:pt>
    <dgm:pt modelId="{6324092D-498C-44CA-83E8-0AD8CEA5EAFC}" type="sibTrans" cxnId="{0E17D9B5-7720-4ADF-A3B1-3F993BD4AB10}">
      <dgm:prSet/>
      <dgm:spPr/>
      <dgm:t>
        <a:bodyPr/>
        <a:lstStyle/>
        <a:p>
          <a:endParaRPr lang="zh-TW" altLang="en-US"/>
        </a:p>
      </dgm:t>
    </dgm:pt>
    <dgm:pt modelId="{BB114E53-833C-43FB-887C-A8CB2A8D3267}" type="pres">
      <dgm:prSet presAssocID="{39E5978B-A6FA-478B-BC89-DF89CE1A9790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F16D88A-1339-4A04-A43E-0256C49536B6}" type="pres">
      <dgm:prSet presAssocID="{75AF13ED-AA30-4A26-B565-760B3DC99BEB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zh-TW" altLang="en-US"/>
        </a:p>
      </dgm:t>
    </dgm:pt>
    <dgm:pt modelId="{8C3930B2-B963-4DE9-B669-894E29B6F9E3}" type="pres">
      <dgm:prSet presAssocID="{D3942183-1154-4E42-A9B5-EB8BFA55BA0F}" presName="Name9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27425"/>
              </a:moveTo>
              <a:lnTo>
                <a:pt x="194038" y="27425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EFB63D21-9712-4A98-B817-E912BC6FFDF5}" type="pres">
      <dgm:prSet presAssocID="{D3942183-1154-4E42-A9B5-EB8BFA55BA0F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E999A5D7-23ED-4A4C-8C44-1DA0B8CB9C53}" type="pres">
      <dgm:prSet presAssocID="{05D414E5-6CA8-48E2-A065-03CB1C6AA9F6}" presName="node" presStyleLbl="node1" presStyleIdx="0" presStyleCnt="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zh-TW" altLang="en-US"/>
        </a:p>
      </dgm:t>
    </dgm:pt>
    <dgm:pt modelId="{AD05E6B5-13C7-4C61-9098-0F7CA2103EA2}" type="pres">
      <dgm:prSet presAssocID="{E519DE1F-3DF3-4657-9671-CE0751D81F78}" presName="Name9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27425"/>
              </a:moveTo>
              <a:lnTo>
                <a:pt x="194038" y="27425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6E31F8D5-58B5-4816-AE38-E3F3D2408A61}" type="pres">
      <dgm:prSet presAssocID="{E519DE1F-3DF3-4657-9671-CE0751D81F78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E3B84321-BB39-414B-8595-8D3A1BC87B72}" type="pres">
      <dgm:prSet presAssocID="{9F0EA504-E970-4410-A466-C3F65035F8E8}" presName="node" presStyleLbl="node1" presStyleIdx="1" presStyleCnt="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0ED99913-7A36-4135-86AF-3DC245DD00AC}" type="presOf" srcId="{75AF13ED-AA30-4A26-B565-760B3DC99BEB}" destId="{0F16D88A-1339-4A04-A43E-0256C49536B6}" srcOrd="0" destOrd="0" presId="urn:microsoft.com/office/officeart/2005/8/layout/radial1"/>
    <dgm:cxn modelId="{FC568B3B-CB51-4666-B582-51755AC366D4}" type="presOf" srcId="{E519DE1F-3DF3-4657-9671-CE0751D81F78}" destId="{6E31F8D5-58B5-4816-AE38-E3F3D2408A61}" srcOrd="1" destOrd="0" presId="urn:microsoft.com/office/officeart/2005/8/layout/radial1"/>
    <dgm:cxn modelId="{D092A354-63C6-4449-8C2D-415C58D14F4B}" srcId="{39E5978B-A6FA-478B-BC89-DF89CE1A9790}" destId="{75AF13ED-AA30-4A26-B565-760B3DC99BEB}" srcOrd="0" destOrd="0" parTransId="{C873BDA6-65DA-4D03-9E82-F9AEC8036910}" sibTransId="{B2D63513-EEF0-483A-92F5-7B6B8B0706F0}"/>
    <dgm:cxn modelId="{6AEAAA12-D289-4C1D-B3D2-08CC7FB47CD9}" type="presOf" srcId="{D3942183-1154-4E42-A9B5-EB8BFA55BA0F}" destId="{8C3930B2-B963-4DE9-B669-894E29B6F9E3}" srcOrd="0" destOrd="0" presId="urn:microsoft.com/office/officeart/2005/8/layout/radial1"/>
    <dgm:cxn modelId="{D26646F6-B442-4385-88D6-8296D370DEAA}" type="presOf" srcId="{E519DE1F-3DF3-4657-9671-CE0751D81F78}" destId="{AD05E6B5-13C7-4C61-9098-0F7CA2103EA2}" srcOrd="0" destOrd="0" presId="urn:microsoft.com/office/officeart/2005/8/layout/radial1"/>
    <dgm:cxn modelId="{7AB12A6C-1DC2-4B57-ACC7-6D3FB456DF4F}" srcId="{75AF13ED-AA30-4A26-B565-760B3DC99BEB}" destId="{9F0EA504-E970-4410-A466-C3F65035F8E8}" srcOrd="1" destOrd="0" parTransId="{E519DE1F-3DF3-4657-9671-CE0751D81F78}" sibTransId="{7A04367D-3C5F-44E1-8681-6FD20F774D1E}"/>
    <dgm:cxn modelId="{EE78C54B-5941-41D2-81CC-8225C3E958B6}" type="presOf" srcId="{D3942183-1154-4E42-A9B5-EB8BFA55BA0F}" destId="{EFB63D21-9712-4A98-B817-E912BC6FFDF5}" srcOrd="1" destOrd="0" presId="urn:microsoft.com/office/officeart/2005/8/layout/radial1"/>
    <dgm:cxn modelId="{0E17D9B5-7720-4ADF-A3B1-3F993BD4AB10}" srcId="{39E5978B-A6FA-478B-BC89-DF89CE1A9790}" destId="{C4D9E528-5585-4608-BDAC-76AB1CCE6A63}" srcOrd="1" destOrd="0" parTransId="{D264C407-65A8-4815-A4AD-52C254FB08EF}" sibTransId="{6324092D-498C-44CA-83E8-0AD8CEA5EAFC}"/>
    <dgm:cxn modelId="{3AFE9BEA-7066-45D4-A4E2-E9BA47CFE8E3}" type="presOf" srcId="{9F0EA504-E970-4410-A466-C3F65035F8E8}" destId="{E3B84321-BB39-414B-8595-8D3A1BC87B72}" srcOrd="0" destOrd="0" presId="urn:microsoft.com/office/officeart/2005/8/layout/radial1"/>
    <dgm:cxn modelId="{60BC8B99-95E1-4F64-834D-E16E25060555}" type="presOf" srcId="{39E5978B-A6FA-478B-BC89-DF89CE1A9790}" destId="{BB114E53-833C-43FB-887C-A8CB2A8D3267}" srcOrd="0" destOrd="0" presId="urn:microsoft.com/office/officeart/2005/8/layout/radial1"/>
    <dgm:cxn modelId="{31E547A5-22F9-47D1-9580-C7BAB54357D6}" type="presOf" srcId="{05D414E5-6CA8-48E2-A065-03CB1C6AA9F6}" destId="{E999A5D7-23ED-4A4C-8C44-1DA0B8CB9C53}" srcOrd="0" destOrd="0" presId="urn:microsoft.com/office/officeart/2005/8/layout/radial1"/>
    <dgm:cxn modelId="{6DD3EDA2-341A-46BE-AA5C-EE0618819D3C}" srcId="{75AF13ED-AA30-4A26-B565-760B3DC99BEB}" destId="{05D414E5-6CA8-48E2-A065-03CB1C6AA9F6}" srcOrd="0" destOrd="0" parTransId="{D3942183-1154-4E42-A9B5-EB8BFA55BA0F}" sibTransId="{5A99D351-B115-4FC6-90E1-CD616E35B47E}"/>
    <dgm:cxn modelId="{F247A521-0F73-4C58-9E28-E64A9C6A4D01}" srcId="{39E5978B-A6FA-478B-BC89-DF89CE1A9790}" destId="{4B4768DA-C880-4F80-8024-5CAE3ECC602D}" srcOrd="2" destOrd="0" parTransId="{B1D5395E-ABCB-463D-B06C-55D6C921AABD}" sibTransId="{3D97AC1E-FE57-42D8-8FE3-0F5782C3C5D2}"/>
    <dgm:cxn modelId="{72B433D8-1B24-4BF5-ACF2-7D36603824F4}" type="presParOf" srcId="{BB114E53-833C-43FB-887C-A8CB2A8D3267}" destId="{0F16D88A-1339-4A04-A43E-0256C49536B6}" srcOrd="0" destOrd="0" presId="urn:microsoft.com/office/officeart/2005/8/layout/radial1"/>
    <dgm:cxn modelId="{98DE7A3A-7503-4C7B-921D-56B945B8691D}" type="presParOf" srcId="{BB114E53-833C-43FB-887C-A8CB2A8D3267}" destId="{8C3930B2-B963-4DE9-B669-894E29B6F9E3}" srcOrd="1" destOrd="0" presId="urn:microsoft.com/office/officeart/2005/8/layout/radial1"/>
    <dgm:cxn modelId="{46CCED2D-4B00-442D-82E6-447A03D5D945}" type="presParOf" srcId="{8C3930B2-B963-4DE9-B669-894E29B6F9E3}" destId="{EFB63D21-9712-4A98-B817-E912BC6FFDF5}" srcOrd="0" destOrd="0" presId="urn:microsoft.com/office/officeart/2005/8/layout/radial1"/>
    <dgm:cxn modelId="{9B9A2ED4-64BB-4C5C-87E9-051A9D7F754F}" type="presParOf" srcId="{BB114E53-833C-43FB-887C-A8CB2A8D3267}" destId="{E999A5D7-23ED-4A4C-8C44-1DA0B8CB9C53}" srcOrd="2" destOrd="0" presId="urn:microsoft.com/office/officeart/2005/8/layout/radial1"/>
    <dgm:cxn modelId="{5B8531B9-C770-4AAE-8F94-3970810A2B1C}" type="presParOf" srcId="{BB114E53-833C-43FB-887C-A8CB2A8D3267}" destId="{AD05E6B5-13C7-4C61-9098-0F7CA2103EA2}" srcOrd="3" destOrd="0" presId="urn:microsoft.com/office/officeart/2005/8/layout/radial1"/>
    <dgm:cxn modelId="{681CBC36-D2D5-4C7F-ADFA-75DC1967D693}" type="presParOf" srcId="{AD05E6B5-13C7-4C61-9098-0F7CA2103EA2}" destId="{6E31F8D5-58B5-4816-AE38-E3F3D2408A61}" srcOrd="0" destOrd="0" presId="urn:microsoft.com/office/officeart/2005/8/layout/radial1"/>
    <dgm:cxn modelId="{85B2C3DF-8E9A-4242-8B59-EDC24C1A3104}" type="presParOf" srcId="{BB114E53-833C-43FB-887C-A8CB2A8D3267}" destId="{E3B84321-BB39-414B-8595-8D3A1BC87B72}" srcOrd="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4442431-BFAA-4143-8298-BD2B40701BEF}" type="doc">
      <dgm:prSet loTypeId="urn:microsoft.com/office/officeart/2005/8/layout/radial1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0B6D10F-B9A5-48C5-97A3-FF4B6D47EBEC}">
      <dgm:prSet phldrT="[文字]"/>
      <dgm:spPr/>
      <dgm:t>
        <a:bodyPr/>
        <a:lstStyle/>
        <a:p>
          <a:r>
            <a:rPr lang="zh-TW" altLang="en-US"/>
            <a:t>期末發表及檢討</a:t>
          </a:r>
        </a:p>
      </dgm:t>
    </dgm:pt>
    <dgm:pt modelId="{B65E7166-115E-4888-9A63-CA0FA2158A68}" type="parTrans" cxnId="{C27F47B3-E29A-4C9A-A49F-1B94BD9B1128}">
      <dgm:prSet/>
      <dgm:spPr/>
      <dgm:t>
        <a:bodyPr/>
        <a:lstStyle/>
        <a:p>
          <a:endParaRPr lang="zh-TW" altLang="en-US"/>
        </a:p>
      </dgm:t>
    </dgm:pt>
    <dgm:pt modelId="{89AD07D8-67AA-4611-9239-DA12ABEDD226}" type="sibTrans" cxnId="{C27F47B3-E29A-4C9A-A49F-1B94BD9B1128}">
      <dgm:prSet/>
      <dgm:spPr/>
      <dgm:t>
        <a:bodyPr/>
        <a:lstStyle/>
        <a:p>
          <a:endParaRPr lang="zh-TW" altLang="en-US"/>
        </a:p>
      </dgm:t>
    </dgm:pt>
    <dgm:pt modelId="{355A59E7-0EB6-4466-A224-8C20BB514220}">
      <dgm:prSet phldrT="[文字]"/>
      <dgm:spPr/>
      <dgm:t>
        <a:bodyPr/>
        <a:lstStyle/>
        <a:p>
          <a:r>
            <a:rPr lang="zh-TW" altLang="en-US"/>
            <a:t>期末檢討</a:t>
          </a:r>
        </a:p>
      </dgm:t>
    </dgm:pt>
    <dgm:pt modelId="{791EE367-27C1-4A96-B8A2-5878D097CB3B}" type="parTrans" cxnId="{7D5DECB8-AEA4-499B-8718-AF449194C5A3}">
      <dgm:prSet/>
      <dgm:spPr/>
      <dgm:t>
        <a:bodyPr/>
        <a:lstStyle/>
        <a:p>
          <a:endParaRPr lang="zh-TW" altLang="en-US"/>
        </a:p>
      </dgm:t>
    </dgm:pt>
    <dgm:pt modelId="{979BE493-7FFE-45E2-BA6B-F5AFE86126E5}" type="sibTrans" cxnId="{7D5DECB8-AEA4-499B-8718-AF449194C5A3}">
      <dgm:prSet/>
      <dgm:spPr/>
      <dgm:t>
        <a:bodyPr/>
        <a:lstStyle/>
        <a:p>
          <a:endParaRPr lang="zh-TW" altLang="en-US"/>
        </a:p>
      </dgm:t>
    </dgm:pt>
    <dgm:pt modelId="{BC4355C8-295B-486F-9296-2B1DC663D0EF}">
      <dgm:prSet phldrT="[文字]"/>
      <dgm:spPr/>
      <dgm:t>
        <a:bodyPr/>
        <a:lstStyle/>
        <a:p>
          <a:r>
            <a:rPr lang="zh-TW" altLang="en-US"/>
            <a:t>期末發表</a:t>
          </a:r>
        </a:p>
      </dgm:t>
    </dgm:pt>
    <dgm:pt modelId="{B1A35A6C-14E3-4141-BE0C-655B9AE19EB3}" type="parTrans" cxnId="{9D9D60E3-840E-4B3E-A49B-88640B6C6174}">
      <dgm:prSet/>
      <dgm:spPr/>
      <dgm:t>
        <a:bodyPr/>
        <a:lstStyle/>
        <a:p>
          <a:endParaRPr lang="zh-TW" altLang="en-US"/>
        </a:p>
      </dgm:t>
    </dgm:pt>
    <dgm:pt modelId="{B9F3CEEF-A0AD-4CF6-B41E-CC2124AE5220}" type="sibTrans" cxnId="{9D9D60E3-840E-4B3E-A49B-88640B6C6174}">
      <dgm:prSet/>
      <dgm:spPr/>
      <dgm:t>
        <a:bodyPr/>
        <a:lstStyle/>
        <a:p>
          <a:endParaRPr lang="zh-TW" altLang="en-US"/>
        </a:p>
      </dgm:t>
    </dgm:pt>
    <dgm:pt modelId="{D25521B2-F122-48D2-8D2A-F734441E5CD7}">
      <dgm:prSet/>
      <dgm:spPr/>
      <dgm:t>
        <a:bodyPr/>
        <a:lstStyle/>
        <a:p>
          <a:endParaRPr lang="zh-TW" altLang="en-US"/>
        </a:p>
      </dgm:t>
    </dgm:pt>
    <dgm:pt modelId="{2522C548-F49F-4936-AAEC-7BAA818246C3}" type="parTrans" cxnId="{21C98272-06B6-492F-8FCA-8136B1FA15F8}">
      <dgm:prSet/>
      <dgm:spPr/>
      <dgm:t>
        <a:bodyPr/>
        <a:lstStyle/>
        <a:p>
          <a:endParaRPr lang="zh-TW" altLang="en-US"/>
        </a:p>
      </dgm:t>
    </dgm:pt>
    <dgm:pt modelId="{DF148F1A-5653-4490-BC32-5FD2D6F6E650}" type="sibTrans" cxnId="{21C98272-06B6-492F-8FCA-8136B1FA15F8}">
      <dgm:prSet/>
      <dgm:spPr/>
      <dgm:t>
        <a:bodyPr/>
        <a:lstStyle/>
        <a:p>
          <a:endParaRPr lang="zh-TW" altLang="en-US"/>
        </a:p>
      </dgm:t>
    </dgm:pt>
    <dgm:pt modelId="{7CC7267A-557D-4558-8142-B21AC1ED4989}">
      <dgm:prSet/>
      <dgm:spPr/>
      <dgm:t>
        <a:bodyPr/>
        <a:lstStyle/>
        <a:p>
          <a:endParaRPr lang="zh-TW" altLang="en-US"/>
        </a:p>
      </dgm:t>
    </dgm:pt>
    <dgm:pt modelId="{B12F7311-825F-467C-BF9E-1BD341048036}" type="parTrans" cxnId="{E077BF58-842A-4B31-97EA-F7C65F04DC3D}">
      <dgm:prSet/>
      <dgm:spPr/>
      <dgm:t>
        <a:bodyPr/>
        <a:lstStyle/>
        <a:p>
          <a:endParaRPr lang="zh-TW" altLang="en-US"/>
        </a:p>
      </dgm:t>
    </dgm:pt>
    <dgm:pt modelId="{0B7B56C1-152D-4ECA-B210-ABBAD604E2FD}" type="sibTrans" cxnId="{E077BF58-842A-4B31-97EA-F7C65F04DC3D}">
      <dgm:prSet/>
      <dgm:spPr/>
      <dgm:t>
        <a:bodyPr/>
        <a:lstStyle/>
        <a:p>
          <a:endParaRPr lang="zh-TW" altLang="en-US"/>
        </a:p>
      </dgm:t>
    </dgm:pt>
    <dgm:pt modelId="{D14B2064-28CF-4E44-8F03-6CE5F7E7F64D}" type="pres">
      <dgm:prSet presAssocID="{F4442431-BFAA-4143-8298-BD2B40701BEF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591B117-B650-46B1-AD6C-E8B11A56800A}" type="pres">
      <dgm:prSet presAssocID="{90B6D10F-B9A5-48C5-97A3-FF4B6D47EBEC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3D632F7C-A8BD-4B9B-9CF1-DFC62EEF4A39}" type="pres">
      <dgm:prSet presAssocID="{791EE367-27C1-4A96-B8A2-5878D097CB3B}" presName="Name9" presStyleLbl="parChTrans1D2" presStyleIdx="0" presStyleCnt="2"/>
      <dgm:spPr/>
      <dgm:t>
        <a:bodyPr/>
        <a:lstStyle/>
        <a:p>
          <a:endParaRPr lang="zh-TW" altLang="en-US"/>
        </a:p>
      </dgm:t>
    </dgm:pt>
    <dgm:pt modelId="{4B764CF1-6473-49D6-ABFA-03B01B72B32E}" type="pres">
      <dgm:prSet presAssocID="{791EE367-27C1-4A96-B8A2-5878D097CB3B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A37CAEDD-BFCF-498C-897E-C54122DF3078}" type="pres">
      <dgm:prSet presAssocID="{355A59E7-0EB6-4466-A224-8C20BB514220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B7CB4B2-8D14-4E97-8E11-49A0C58E3368}" type="pres">
      <dgm:prSet presAssocID="{B1A35A6C-14E3-4141-BE0C-655B9AE19EB3}" presName="Name9" presStyleLbl="parChTrans1D2" presStyleIdx="1" presStyleCnt="2"/>
      <dgm:spPr/>
      <dgm:t>
        <a:bodyPr/>
        <a:lstStyle/>
        <a:p>
          <a:endParaRPr lang="zh-TW" altLang="en-US"/>
        </a:p>
      </dgm:t>
    </dgm:pt>
    <dgm:pt modelId="{A053B9BE-37FD-413B-A844-24AC09AE4CD2}" type="pres">
      <dgm:prSet presAssocID="{B1A35A6C-14E3-4141-BE0C-655B9AE19EB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31F9A258-D3F2-4D61-B530-2FC985AFBA1B}" type="pres">
      <dgm:prSet presAssocID="{BC4355C8-295B-486F-9296-2B1DC663D0EF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D5DECB8-AEA4-499B-8718-AF449194C5A3}" srcId="{90B6D10F-B9A5-48C5-97A3-FF4B6D47EBEC}" destId="{355A59E7-0EB6-4466-A224-8C20BB514220}" srcOrd="0" destOrd="0" parTransId="{791EE367-27C1-4A96-B8A2-5878D097CB3B}" sibTransId="{979BE493-7FFE-45E2-BA6B-F5AFE86126E5}"/>
    <dgm:cxn modelId="{5C9E3859-47FB-4EA7-AC96-123292AB2A66}" type="presOf" srcId="{90B6D10F-B9A5-48C5-97A3-FF4B6D47EBEC}" destId="{3591B117-B650-46B1-AD6C-E8B11A56800A}" srcOrd="0" destOrd="0" presId="urn:microsoft.com/office/officeart/2005/8/layout/radial1"/>
    <dgm:cxn modelId="{E077BF58-842A-4B31-97EA-F7C65F04DC3D}" srcId="{F4442431-BFAA-4143-8298-BD2B40701BEF}" destId="{7CC7267A-557D-4558-8142-B21AC1ED4989}" srcOrd="1" destOrd="0" parTransId="{B12F7311-825F-467C-BF9E-1BD341048036}" sibTransId="{0B7B56C1-152D-4ECA-B210-ABBAD604E2FD}"/>
    <dgm:cxn modelId="{C27F47B3-E29A-4C9A-A49F-1B94BD9B1128}" srcId="{F4442431-BFAA-4143-8298-BD2B40701BEF}" destId="{90B6D10F-B9A5-48C5-97A3-FF4B6D47EBEC}" srcOrd="0" destOrd="0" parTransId="{B65E7166-115E-4888-9A63-CA0FA2158A68}" sibTransId="{89AD07D8-67AA-4611-9239-DA12ABEDD226}"/>
    <dgm:cxn modelId="{117B7C38-6C8D-42A4-8236-39F5A6A86601}" type="presOf" srcId="{791EE367-27C1-4A96-B8A2-5878D097CB3B}" destId="{3D632F7C-A8BD-4B9B-9CF1-DFC62EEF4A39}" srcOrd="0" destOrd="0" presId="urn:microsoft.com/office/officeart/2005/8/layout/radial1"/>
    <dgm:cxn modelId="{B87049D9-8242-4A14-AD5C-6C89F7C9AB88}" type="presOf" srcId="{355A59E7-0EB6-4466-A224-8C20BB514220}" destId="{A37CAEDD-BFCF-498C-897E-C54122DF3078}" srcOrd="0" destOrd="0" presId="urn:microsoft.com/office/officeart/2005/8/layout/radial1"/>
    <dgm:cxn modelId="{02A665B7-FADF-4AE8-A529-1188FD452D29}" type="presOf" srcId="{791EE367-27C1-4A96-B8A2-5878D097CB3B}" destId="{4B764CF1-6473-49D6-ABFA-03B01B72B32E}" srcOrd="1" destOrd="0" presId="urn:microsoft.com/office/officeart/2005/8/layout/radial1"/>
    <dgm:cxn modelId="{3472B5A0-E904-4C5D-BF02-ED3770BACC1C}" type="presOf" srcId="{B1A35A6C-14E3-4141-BE0C-655B9AE19EB3}" destId="{1B7CB4B2-8D14-4E97-8E11-49A0C58E3368}" srcOrd="0" destOrd="0" presId="urn:microsoft.com/office/officeart/2005/8/layout/radial1"/>
    <dgm:cxn modelId="{CEF96BD2-FA7B-4F9F-BBC1-F24201FE7CAB}" type="presOf" srcId="{F4442431-BFAA-4143-8298-BD2B40701BEF}" destId="{D14B2064-28CF-4E44-8F03-6CE5F7E7F64D}" srcOrd="0" destOrd="0" presId="urn:microsoft.com/office/officeart/2005/8/layout/radial1"/>
    <dgm:cxn modelId="{21C98272-06B6-492F-8FCA-8136B1FA15F8}" srcId="{F4442431-BFAA-4143-8298-BD2B40701BEF}" destId="{D25521B2-F122-48D2-8D2A-F734441E5CD7}" srcOrd="2" destOrd="0" parTransId="{2522C548-F49F-4936-AAEC-7BAA818246C3}" sibTransId="{DF148F1A-5653-4490-BC32-5FD2D6F6E650}"/>
    <dgm:cxn modelId="{3AA2DF47-B761-4043-A937-EF2B215E0995}" type="presOf" srcId="{BC4355C8-295B-486F-9296-2B1DC663D0EF}" destId="{31F9A258-D3F2-4D61-B530-2FC985AFBA1B}" srcOrd="0" destOrd="0" presId="urn:microsoft.com/office/officeart/2005/8/layout/radial1"/>
    <dgm:cxn modelId="{9D9D60E3-840E-4B3E-A49B-88640B6C6174}" srcId="{90B6D10F-B9A5-48C5-97A3-FF4B6D47EBEC}" destId="{BC4355C8-295B-486F-9296-2B1DC663D0EF}" srcOrd="1" destOrd="0" parTransId="{B1A35A6C-14E3-4141-BE0C-655B9AE19EB3}" sibTransId="{B9F3CEEF-A0AD-4CF6-B41E-CC2124AE5220}"/>
    <dgm:cxn modelId="{BAF0EFC9-F41F-462D-B85E-36C2D3838EE0}" type="presOf" srcId="{B1A35A6C-14E3-4141-BE0C-655B9AE19EB3}" destId="{A053B9BE-37FD-413B-A844-24AC09AE4CD2}" srcOrd="1" destOrd="0" presId="urn:microsoft.com/office/officeart/2005/8/layout/radial1"/>
    <dgm:cxn modelId="{E4458FFB-5A7A-4CC4-8E37-D7169C856837}" type="presParOf" srcId="{D14B2064-28CF-4E44-8F03-6CE5F7E7F64D}" destId="{3591B117-B650-46B1-AD6C-E8B11A56800A}" srcOrd="0" destOrd="0" presId="urn:microsoft.com/office/officeart/2005/8/layout/radial1"/>
    <dgm:cxn modelId="{3352FCD3-5626-4206-87B6-8167C2849FBF}" type="presParOf" srcId="{D14B2064-28CF-4E44-8F03-6CE5F7E7F64D}" destId="{3D632F7C-A8BD-4B9B-9CF1-DFC62EEF4A39}" srcOrd="1" destOrd="0" presId="urn:microsoft.com/office/officeart/2005/8/layout/radial1"/>
    <dgm:cxn modelId="{6CB3A12E-EE55-4F56-B990-CEF234A83C4C}" type="presParOf" srcId="{3D632F7C-A8BD-4B9B-9CF1-DFC62EEF4A39}" destId="{4B764CF1-6473-49D6-ABFA-03B01B72B32E}" srcOrd="0" destOrd="0" presId="urn:microsoft.com/office/officeart/2005/8/layout/radial1"/>
    <dgm:cxn modelId="{8E2DCF81-8E21-4936-A21A-70BCEB2ACBBC}" type="presParOf" srcId="{D14B2064-28CF-4E44-8F03-6CE5F7E7F64D}" destId="{A37CAEDD-BFCF-498C-897E-C54122DF3078}" srcOrd="2" destOrd="0" presId="urn:microsoft.com/office/officeart/2005/8/layout/radial1"/>
    <dgm:cxn modelId="{017871BA-06A4-46A8-9372-02D8BA98DBE9}" type="presParOf" srcId="{D14B2064-28CF-4E44-8F03-6CE5F7E7F64D}" destId="{1B7CB4B2-8D14-4E97-8E11-49A0C58E3368}" srcOrd="3" destOrd="0" presId="urn:microsoft.com/office/officeart/2005/8/layout/radial1"/>
    <dgm:cxn modelId="{AEA98496-6A26-4B19-85E3-3FE584B3A964}" type="presParOf" srcId="{1B7CB4B2-8D14-4E97-8E11-49A0C58E3368}" destId="{A053B9BE-37FD-413B-A844-24AC09AE4CD2}" srcOrd="0" destOrd="0" presId="urn:microsoft.com/office/officeart/2005/8/layout/radial1"/>
    <dgm:cxn modelId="{4FCEF7C1-6565-4E13-872E-1E3DB7026DB9}" type="presParOf" srcId="{D14B2064-28CF-4E44-8F03-6CE5F7E7F64D}" destId="{31F9A258-D3F2-4D61-B530-2FC985AFBA1B}" srcOrd="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026859" y="170186"/>
          <a:ext cx="730756" cy="4205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如何借閱</a:t>
          </a:r>
          <a:endParaRPr lang="en-US" altLang="zh-TW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新書</a:t>
          </a:r>
        </a:p>
      </dsp:txBody>
      <dsp:txXfrm>
        <a:off x="1047388" y="190715"/>
        <a:ext cx="689698" cy="379471"/>
      </dsp:txXfrm>
    </dsp:sp>
    <dsp:sp modelId="{C15DF648-129F-421B-BD65-3E76CA853FD5}">
      <dsp:nvSpPr>
        <dsp:cNvPr id="0" name=""/>
        <dsp:cNvSpPr/>
      </dsp:nvSpPr>
      <dsp:spPr>
        <a:xfrm rot="10778832">
          <a:off x="842594" y="383268"/>
          <a:ext cx="18426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426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2877B-9756-46AF-91C3-9CB9EF8114DA}">
      <dsp:nvSpPr>
        <dsp:cNvPr id="0" name=""/>
        <dsp:cNvSpPr/>
      </dsp:nvSpPr>
      <dsp:spPr>
        <a:xfrm>
          <a:off x="163200" y="183630"/>
          <a:ext cx="679395" cy="4045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新書介紹</a:t>
          </a:r>
        </a:p>
      </dsp:txBody>
      <dsp:txXfrm>
        <a:off x="182951" y="203381"/>
        <a:ext cx="639893" cy="365092"/>
      </dsp:txXfrm>
    </dsp:sp>
    <dsp:sp modelId="{4C10A5CD-3BD1-4966-8E74-966FB8227871}">
      <dsp:nvSpPr>
        <dsp:cNvPr id="0" name=""/>
        <dsp:cNvSpPr/>
      </dsp:nvSpPr>
      <dsp:spPr>
        <a:xfrm rot="75168">
          <a:off x="1757599" y="389944"/>
          <a:ext cx="13749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49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43627-FABC-4628-9452-6D7D4774D8E8}">
      <dsp:nvSpPr>
        <dsp:cNvPr id="0" name=""/>
        <dsp:cNvSpPr/>
      </dsp:nvSpPr>
      <dsp:spPr>
        <a:xfrm>
          <a:off x="1895083" y="119034"/>
          <a:ext cx="772984" cy="5617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作者與</a:t>
          </a:r>
          <a:endParaRPr lang="en-US" altLang="zh-TW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索書號</a:t>
          </a:r>
        </a:p>
      </dsp:txBody>
      <dsp:txXfrm>
        <a:off x="1922504" y="146455"/>
        <a:ext cx="718142" cy="5068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16D88A-1339-4A04-A43E-0256C49536B6}">
      <dsp:nvSpPr>
        <dsp:cNvPr id="0" name=""/>
        <dsp:cNvSpPr/>
      </dsp:nvSpPr>
      <dsp:spPr>
        <a:xfrm>
          <a:off x="719490" y="867128"/>
          <a:ext cx="666043" cy="666043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小小書評家</a:t>
          </a:r>
        </a:p>
      </dsp:txBody>
      <dsp:txXfrm>
        <a:off x="817030" y="964668"/>
        <a:ext cx="470963" cy="470963"/>
      </dsp:txXfrm>
    </dsp:sp>
    <dsp:sp modelId="{8C3930B2-B963-4DE9-B669-894E29B6F9E3}">
      <dsp:nvSpPr>
        <dsp:cNvPr id="0" name=""/>
        <dsp:cNvSpPr/>
      </dsp:nvSpPr>
      <dsp:spPr>
        <a:xfrm rot="16200000">
          <a:off x="952568" y="738707"/>
          <a:ext cx="199888" cy="56953"/>
        </a:xfrm>
        <a:custGeom>
          <a:avLst/>
          <a:gdLst/>
          <a:ahLst/>
          <a:cxnLst/>
          <a:rect l="0" t="0" r="0" b="0"/>
          <a:pathLst>
            <a:path>
              <a:moveTo>
                <a:pt x="0" y="27425"/>
              </a:moveTo>
              <a:lnTo>
                <a:pt x="194038" y="27425"/>
              </a:lnTo>
            </a:path>
          </a:pathLst>
        </a:custGeom>
        <a:noFill/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047515" y="762187"/>
        <a:ext cx="9994" cy="9994"/>
      </dsp:txXfrm>
    </dsp:sp>
    <dsp:sp modelId="{E999A5D7-23ED-4A4C-8C44-1DA0B8CB9C53}">
      <dsp:nvSpPr>
        <dsp:cNvPr id="0" name=""/>
        <dsp:cNvSpPr/>
      </dsp:nvSpPr>
      <dsp:spPr>
        <a:xfrm>
          <a:off x="719490" y="1197"/>
          <a:ext cx="666043" cy="666043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優良讀物的特性</a:t>
          </a:r>
        </a:p>
      </dsp:txBody>
      <dsp:txXfrm>
        <a:off x="817030" y="98737"/>
        <a:ext cx="470963" cy="470963"/>
      </dsp:txXfrm>
    </dsp:sp>
    <dsp:sp modelId="{AD05E6B5-13C7-4C61-9098-0F7CA2103EA2}">
      <dsp:nvSpPr>
        <dsp:cNvPr id="0" name=""/>
        <dsp:cNvSpPr/>
      </dsp:nvSpPr>
      <dsp:spPr>
        <a:xfrm rot="5400000">
          <a:off x="952568" y="1604639"/>
          <a:ext cx="199888" cy="56953"/>
        </a:xfrm>
        <a:custGeom>
          <a:avLst/>
          <a:gdLst/>
          <a:ahLst/>
          <a:cxnLst/>
          <a:rect l="0" t="0" r="0" b="0"/>
          <a:pathLst>
            <a:path>
              <a:moveTo>
                <a:pt x="0" y="27425"/>
              </a:moveTo>
              <a:lnTo>
                <a:pt x="194038" y="27425"/>
              </a:lnTo>
            </a:path>
          </a:pathLst>
        </a:custGeom>
        <a:noFill/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047515" y="1628118"/>
        <a:ext cx="9994" cy="9994"/>
      </dsp:txXfrm>
    </dsp:sp>
    <dsp:sp modelId="{E3B84321-BB39-414B-8595-8D3A1BC87B72}">
      <dsp:nvSpPr>
        <dsp:cNvPr id="0" name=""/>
        <dsp:cNvSpPr/>
      </dsp:nvSpPr>
      <dsp:spPr>
        <a:xfrm>
          <a:off x="719490" y="1733059"/>
          <a:ext cx="666043" cy="666043"/>
        </a:xfrm>
        <a:prstGeom prst="ellipse">
          <a:avLst/>
        </a:prstGeom>
        <a:solidFill>
          <a:srgbClr val="FFC000">
            <a:hueOff val="5197846"/>
            <a:satOff val="-23984"/>
            <a:lumOff val="883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練習寫書評</a:t>
          </a:r>
        </a:p>
      </dsp:txBody>
      <dsp:txXfrm>
        <a:off x="817030" y="1830599"/>
        <a:ext cx="470963" cy="47096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91B117-B650-46B1-AD6C-E8B11A56800A}">
      <dsp:nvSpPr>
        <dsp:cNvPr id="0" name=""/>
        <dsp:cNvSpPr/>
      </dsp:nvSpPr>
      <dsp:spPr>
        <a:xfrm>
          <a:off x="1482324" y="746677"/>
          <a:ext cx="567220" cy="56722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期末發表及檢討</a:t>
          </a:r>
        </a:p>
      </dsp:txBody>
      <dsp:txXfrm>
        <a:off x="1565391" y="829744"/>
        <a:ext cx="401086" cy="401086"/>
      </dsp:txXfrm>
    </dsp:sp>
    <dsp:sp modelId="{3D632F7C-A8BD-4B9B-9CF1-DFC62EEF4A39}">
      <dsp:nvSpPr>
        <dsp:cNvPr id="0" name=""/>
        <dsp:cNvSpPr/>
      </dsp:nvSpPr>
      <dsp:spPr>
        <a:xfrm rot="16200000">
          <a:off x="1680304" y="646592"/>
          <a:ext cx="171261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4454"/>
              </a:moveTo>
              <a:lnTo>
                <a:pt x="171261" y="1445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61653" y="656764"/>
        <a:ext cx="8563" cy="8563"/>
      </dsp:txXfrm>
    </dsp:sp>
    <dsp:sp modelId="{A37CAEDD-BFCF-498C-897E-C54122DF3078}">
      <dsp:nvSpPr>
        <dsp:cNvPr id="0" name=""/>
        <dsp:cNvSpPr/>
      </dsp:nvSpPr>
      <dsp:spPr>
        <a:xfrm>
          <a:off x="1482324" y="8194"/>
          <a:ext cx="567220" cy="56722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期末檢討</a:t>
          </a:r>
        </a:p>
      </dsp:txBody>
      <dsp:txXfrm>
        <a:off x="1565391" y="91261"/>
        <a:ext cx="401086" cy="401086"/>
      </dsp:txXfrm>
    </dsp:sp>
    <dsp:sp modelId="{1B7CB4B2-8D14-4E97-8E11-49A0C58E3368}">
      <dsp:nvSpPr>
        <dsp:cNvPr id="0" name=""/>
        <dsp:cNvSpPr/>
      </dsp:nvSpPr>
      <dsp:spPr>
        <a:xfrm rot="5400000">
          <a:off x="1680304" y="1385074"/>
          <a:ext cx="171261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4454"/>
              </a:moveTo>
              <a:lnTo>
                <a:pt x="171261" y="1445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61653" y="1395247"/>
        <a:ext cx="8563" cy="8563"/>
      </dsp:txXfrm>
    </dsp:sp>
    <dsp:sp modelId="{31F9A258-D3F2-4D61-B530-2FC985AFBA1B}">
      <dsp:nvSpPr>
        <dsp:cNvPr id="0" name=""/>
        <dsp:cNvSpPr/>
      </dsp:nvSpPr>
      <dsp:spPr>
        <a:xfrm>
          <a:off x="1482324" y="1485159"/>
          <a:ext cx="567220" cy="567220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期末發表</a:t>
          </a:r>
        </a:p>
      </dsp:txBody>
      <dsp:txXfrm>
        <a:off x="1565391" y="1568226"/>
        <a:ext cx="401086" cy="4010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EFA3C-7C0C-40EC-A4D7-B5489600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4570</TotalTime>
  <Pages>26</Pages>
  <Words>2452</Words>
  <Characters>13981</Characters>
  <Application>Microsoft Office Word</Application>
  <DocSecurity>0</DocSecurity>
  <Lines>116</Lines>
  <Paragraphs>32</Paragraphs>
  <ScaleCrop>false</ScaleCrop>
  <Company/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jpwinni</dc:creator>
  <cp:keywords/>
  <dc:description/>
  <cp:lastModifiedBy>USER</cp:lastModifiedBy>
  <cp:revision>958</cp:revision>
  <dcterms:created xsi:type="dcterms:W3CDTF">2020-02-22T00:38:00Z</dcterms:created>
  <dcterms:modified xsi:type="dcterms:W3CDTF">2023-07-05T09:11:00Z</dcterms:modified>
</cp:coreProperties>
</file>